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7BF90" w14:textId="2A29E373" w:rsidR="0096486F" w:rsidRPr="001A659D" w:rsidRDefault="001D416F" w:rsidP="00B35733">
      <w:pPr>
        <w:pStyle w:val="FP"/>
        <w:tabs>
          <w:tab w:val="left" w:pos="567"/>
        </w:tabs>
        <w:rPr>
          <w:rFonts w:ascii="Arial" w:hAnsi="Arial" w:cs="Arial"/>
          <w:b/>
          <w:sz w:val="24"/>
          <w:szCs w:val="24"/>
        </w:rPr>
      </w:pPr>
      <w:r w:rsidRPr="001A659D">
        <w:rPr>
          <w:rFonts w:ascii="Arial" w:hAnsi="Arial" w:cs="Arial"/>
          <w:b/>
          <w:sz w:val="24"/>
          <w:szCs w:val="24"/>
        </w:rPr>
        <w:t>3GPP TSG RAN meeting #</w:t>
      </w:r>
      <w:r w:rsidR="00471C43">
        <w:rPr>
          <w:rFonts w:ascii="Arial" w:hAnsi="Arial" w:cs="Arial"/>
          <w:b/>
          <w:sz w:val="24"/>
          <w:szCs w:val="24"/>
        </w:rPr>
        <w:t>90</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5477E2" w:rsidRPr="005477E2">
        <w:rPr>
          <w:rFonts w:ascii="Arial" w:hAnsi="Arial" w:cs="Arial"/>
          <w:b/>
          <w:sz w:val="24"/>
          <w:szCs w:val="24"/>
        </w:rPr>
        <w:t>RP-</w:t>
      </w:r>
      <w:r w:rsidR="00B35733">
        <w:rPr>
          <w:rFonts w:ascii="Arial" w:hAnsi="Arial" w:cs="Arial"/>
          <w:b/>
          <w:sz w:val="24"/>
          <w:szCs w:val="24"/>
        </w:rPr>
        <w:t>2</w:t>
      </w:r>
      <w:r w:rsidR="00471C43">
        <w:rPr>
          <w:rFonts w:ascii="Arial" w:hAnsi="Arial" w:cs="Arial"/>
          <w:b/>
          <w:sz w:val="24"/>
          <w:szCs w:val="24"/>
        </w:rPr>
        <w:t>0</w:t>
      </w:r>
      <w:r w:rsidR="00A52440">
        <w:rPr>
          <w:rFonts w:ascii="Arial" w:hAnsi="Arial" w:cs="Arial"/>
          <w:b/>
          <w:sz w:val="24"/>
          <w:szCs w:val="24"/>
        </w:rPr>
        <w:t>2656</w:t>
      </w:r>
    </w:p>
    <w:p w14:paraId="563C8DBF" w14:textId="100C4811" w:rsidR="001D416F" w:rsidRDefault="001D416F" w:rsidP="001D416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BD3DC3">
        <w:rPr>
          <w:rFonts w:ascii="Arial" w:hAnsi="Arial" w:cs="Arial"/>
          <w:b/>
          <w:sz w:val="24"/>
        </w:rPr>
        <w:t>December 7</w:t>
      </w:r>
      <w:r w:rsidR="00B35733" w:rsidRPr="00B35733">
        <w:rPr>
          <w:rFonts w:ascii="Arial" w:hAnsi="Arial" w:cs="Arial"/>
          <w:b/>
          <w:sz w:val="24"/>
          <w:vertAlign w:val="superscript"/>
        </w:rPr>
        <w:t>th</w:t>
      </w:r>
      <w:r w:rsidR="00B35733">
        <w:rPr>
          <w:rFonts w:ascii="Arial" w:hAnsi="Arial" w:cs="Arial"/>
          <w:b/>
          <w:sz w:val="24"/>
        </w:rPr>
        <w:t xml:space="preserve"> </w:t>
      </w:r>
      <w:r>
        <w:rPr>
          <w:rFonts w:ascii="Arial" w:hAnsi="Arial" w:cs="Arial"/>
          <w:b/>
          <w:sz w:val="24"/>
        </w:rPr>
        <w:t>-</w:t>
      </w:r>
      <w:r w:rsidR="00292869">
        <w:rPr>
          <w:rFonts w:ascii="Arial" w:hAnsi="Arial" w:cs="Arial"/>
          <w:b/>
          <w:sz w:val="24"/>
        </w:rPr>
        <w:t xml:space="preserve"> </w:t>
      </w:r>
      <w:r w:rsidR="00BD3DC3">
        <w:rPr>
          <w:rFonts w:ascii="Arial" w:hAnsi="Arial" w:cs="Arial"/>
          <w:b/>
          <w:sz w:val="24"/>
        </w:rPr>
        <w:t>11</w:t>
      </w:r>
      <w:r w:rsidR="00B35733" w:rsidRPr="00B35733">
        <w:rPr>
          <w:rFonts w:ascii="Arial" w:hAnsi="Arial" w:cs="Arial"/>
          <w:b/>
          <w:sz w:val="24"/>
          <w:vertAlign w:val="superscript"/>
        </w:rPr>
        <w:t>th</w:t>
      </w:r>
      <w:r w:rsidRPr="001A659D">
        <w:rPr>
          <w:rFonts w:ascii="Arial" w:hAnsi="Arial" w:cs="Arial"/>
          <w:b/>
          <w:sz w:val="24"/>
        </w:rPr>
        <w:t>, 20</w:t>
      </w:r>
      <w:r>
        <w:rPr>
          <w:rFonts w:ascii="Arial" w:hAnsi="Arial" w:cs="Arial"/>
          <w:b/>
          <w:sz w:val="24"/>
        </w:rPr>
        <w:t>20</w:t>
      </w:r>
    </w:p>
    <w:p w14:paraId="79A1B74C" w14:textId="77777777" w:rsidR="00967B46" w:rsidRDefault="00967B46" w:rsidP="00967B46">
      <w:pPr>
        <w:pStyle w:val="Heading2"/>
        <w:jc w:val="center"/>
        <w:rPr>
          <w:u w:val="single"/>
        </w:rPr>
      </w:pPr>
      <w:r>
        <w:rPr>
          <w:u w:val="single"/>
        </w:rPr>
        <w:t>Status Report to TSG</w:t>
      </w:r>
    </w:p>
    <w:p w14:paraId="2D4AA040" w14:textId="1AA23AAA" w:rsidR="005B1DCD" w:rsidRPr="00E22F91" w:rsidRDefault="005B1DCD" w:rsidP="005B1DCD">
      <w:pPr>
        <w:tabs>
          <w:tab w:val="left" w:pos="567"/>
        </w:tabs>
        <w:rPr>
          <w:rFonts w:ascii="Arial" w:hAnsi="Arial" w:cs="Arial"/>
          <w:b/>
          <w:lang w:eastAsia="ja-JP"/>
        </w:rPr>
      </w:pPr>
      <w:r w:rsidRPr="00E22F91">
        <w:rPr>
          <w:rFonts w:ascii="Arial" w:hAnsi="Arial" w:cs="Arial"/>
          <w:b/>
        </w:rPr>
        <w:t>Agenda item:</w:t>
      </w:r>
      <w:r w:rsidR="00412C08" w:rsidRPr="00E22F91">
        <w:rPr>
          <w:rFonts w:ascii="Arial" w:hAnsi="Arial" w:cs="Arial"/>
          <w:b/>
        </w:rPr>
        <w:tab/>
      </w:r>
      <w:r w:rsidR="00B35733" w:rsidRPr="00E22F91">
        <w:rPr>
          <w:rFonts w:ascii="Arial" w:hAnsi="Arial" w:cs="Arial"/>
          <w:b/>
          <w:lang w:eastAsia="ja-JP"/>
        </w:rPr>
        <w:t>9.2.8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B1DCD" w:rsidRPr="008836AC" w14:paraId="02C8C33C" w14:textId="77777777" w:rsidTr="00730DB3">
        <w:tc>
          <w:tcPr>
            <w:tcW w:w="2436" w:type="dxa"/>
            <w:shd w:val="clear" w:color="auto" w:fill="auto"/>
          </w:tcPr>
          <w:p w14:paraId="22F28F85" w14:textId="77777777" w:rsidR="005B1DCD" w:rsidRPr="00DC1BC0" w:rsidRDefault="005B1DCD" w:rsidP="00730DB3">
            <w:pPr>
              <w:tabs>
                <w:tab w:val="left" w:pos="567"/>
              </w:tabs>
              <w:spacing w:after="0"/>
              <w:rPr>
                <w:rFonts w:ascii="Arial" w:hAnsi="Arial" w:cs="Arial"/>
                <w:b/>
              </w:rPr>
            </w:pPr>
            <w:r w:rsidRPr="00DC1BC0">
              <w:rPr>
                <w:rFonts w:ascii="Arial" w:hAnsi="Arial" w:cs="Arial"/>
                <w:b/>
              </w:rPr>
              <w:t>WI / SI Name</w:t>
            </w:r>
          </w:p>
        </w:tc>
        <w:tc>
          <w:tcPr>
            <w:tcW w:w="7650" w:type="dxa"/>
            <w:gridSpan w:val="5"/>
          </w:tcPr>
          <w:p w14:paraId="4E7893BE" w14:textId="469B898F" w:rsidR="005B1DCD" w:rsidRPr="00DC1BC0" w:rsidRDefault="005B1DCD" w:rsidP="00730DB3">
            <w:pPr>
              <w:tabs>
                <w:tab w:val="left" w:pos="567"/>
              </w:tabs>
              <w:spacing w:after="0"/>
              <w:rPr>
                <w:rFonts w:ascii="Arial" w:hAnsi="Arial" w:cs="Arial"/>
              </w:rPr>
            </w:pPr>
            <w:r w:rsidRPr="00DC1BC0">
              <w:rPr>
                <w:rFonts w:ascii="Arial" w:eastAsia="Batang" w:hAnsi="Arial" w:cs="Arial"/>
                <w:b/>
                <w:lang w:eastAsia="zh-CN"/>
              </w:rPr>
              <w:t>NR Mobility Enhancements</w:t>
            </w:r>
          </w:p>
        </w:tc>
      </w:tr>
      <w:tr w:rsidR="005B1DCD" w:rsidRPr="008836AC" w14:paraId="528ACFA4" w14:textId="77777777" w:rsidTr="00730DB3">
        <w:tc>
          <w:tcPr>
            <w:tcW w:w="2436" w:type="dxa"/>
            <w:shd w:val="clear" w:color="auto" w:fill="auto"/>
          </w:tcPr>
          <w:p w14:paraId="6AF674CA" w14:textId="77777777" w:rsidR="005B1DCD" w:rsidRPr="00DC1BC0" w:rsidRDefault="005B1DCD" w:rsidP="00730DB3">
            <w:pPr>
              <w:tabs>
                <w:tab w:val="left" w:pos="567"/>
              </w:tabs>
              <w:spacing w:after="0"/>
              <w:rPr>
                <w:rFonts w:ascii="Arial" w:hAnsi="Arial" w:cs="Arial"/>
                <w:bCs/>
              </w:rPr>
            </w:pPr>
            <w:r w:rsidRPr="00DC1BC0">
              <w:rPr>
                <w:rFonts w:ascii="Arial" w:hAnsi="Arial" w:cs="Arial"/>
                <w:bCs/>
              </w:rPr>
              <w:t>included in this status report</w:t>
            </w:r>
          </w:p>
        </w:tc>
        <w:tc>
          <w:tcPr>
            <w:tcW w:w="1846" w:type="dxa"/>
          </w:tcPr>
          <w:p w14:paraId="0BEB58BB" w14:textId="77777777" w:rsidR="005B1DCD" w:rsidRPr="00DC1BC0" w:rsidRDefault="005B1DCD" w:rsidP="00730DB3">
            <w:pPr>
              <w:tabs>
                <w:tab w:val="left" w:pos="567"/>
              </w:tabs>
              <w:spacing w:after="0"/>
              <w:rPr>
                <w:rFonts w:ascii="Arial" w:hAnsi="Arial" w:cs="Arial"/>
                <w:color w:val="FF0000"/>
                <w:lang w:eastAsia="ja-JP"/>
              </w:rPr>
            </w:pPr>
            <w:r w:rsidRPr="00DC1BC0">
              <w:rPr>
                <w:rFonts w:ascii="Arial" w:hAnsi="Arial" w:cs="Arial"/>
              </w:rPr>
              <w:t>Study Item:</w:t>
            </w:r>
            <w:r w:rsidRPr="00DC1BC0">
              <w:rPr>
                <w:rFonts w:ascii="Arial" w:hAnsi="Arial" w:cs="Arial" w:hint="eastAsia"/>
                <w:color w:val="FF0000"/>
                <w:lang w:eastAsia="ja-JP"/>
              </w:rPr>
              <w:t xml:space="preserve"> </w:t>
            </w:r>
          </w:p>
          <w:p w14:paraId="5EB7C557" w14:textId="3191521D" w:rsidR="005B1DCD" w:rsidRPr="00DC1BC0" w:rsidRDefault="005B1DCD" w:rsidP="00730DB3">
            <w:pPr>
              <w:tabs>
                <w:tab w:val="left" w:pos="567"/>
              </w:tabs>
              <w:spacing w:after="0"/>
              <w:rPr>
                <w:rFonts w:ascii="Arial" w:hAnsi="Arial" w:cs="Arial"/>
              </w:rPr>
            </w:pPr>
            <w:r w:rsidRPr="00DC1BC0">
              <w:rPr>
                <w:rFonts w:ascii="Arial" w:hAnsi="Arial" w:cs="Arial"/>
                <w:color w:val="00B050"/>
                <w:kern w:val="2"/>
                <w:lang w:val="en-US" w:eastAsia="ja-JP"/>
              </w:rPr>
              <w:t>No</w:t>
            </w:r>
          </w:p>
        </w:tc>
        <w:tc>
          <w:tcPr>
            <w:tcW w:w="1842" w:type="dxa"/>
          </w:tcPr>
          <w:p w14:paraId="4B1A786A" w14:textId="77777777" w:rsidR="005B1DCD" w:rsidRPr="00DC1BC0" w:rsidRDefault="005B1DCD" w:rsidP="00730DB3">
            <w:pPr>
              <w:tabs>
                <w:tab w:val="left" w:pos="567"/>
              </w:tabs>
              <w:spacing w:after="0"/>
              <w:rPr>
                <w:rFonts w:ascii="Arial" w:hAnsi="Arial" w:cs="Arial"/>
                <w:color w:val="FF0000"/>
                <w:lang w:eastAsia="ja-JP"/>
              </w:rPr>
            </w:pPr>
            <w:r w:rsidRPr="00DC1BC0">
              <w:rPr>
                <w:rFonts w:ascii="Arial" w:hAnsi="Arial" w:cs="Arial"/>
              </w:rPr>
              <w:t>Core part:</w:t>
            </w:r>
            <w:r w:rsidRPr="00DC1BC0">
              <w:rPr>
                <w:rFonts w:ascii="Arial" w:hAnsi="Arial" w:cs="Arial"/>
                <w:color w:val="FF0000"/>
                <w:lang w:eastAsia="ja-JP"/>
              </w:rPr>
              <w:t xml:space="preserve"> </w:t>
            </w:r>
          </w:p>
          <w:p w14:paraId="518A643B" w14:textId="46A1A7AF" w:rsidR="005B1DCD" w:rsidRPr="00DC1BC0" w:rsidRDefault="007773DB" w:rsidP="00730DB3">
            <w:pPr>
              <w:tabs>
                <w:tab w:val="left" w:pos="567"/>
              </w:tabs>
              <w:spacing w:after="0"/>
              <w:rPr>
                <w:rFonts w:ascii="Arial" w:hAnsi="Arial" w:cs="Arial"/>
                <w:color w:val="FF0000"/>
                <w:lang w:eastAsia="ja-JP"/>
              </w:rPr>
            </w:pPr>
            <w:r w:rsidRPr="00DC1BC0">
              <w:rPr>
                <w:rFonts w:ascii="Arial" w:hAnsi="Arial" w:cs="Arial"/>
                <w:color w:val="00B050"/>
                <w:kern w:val="2"/>
                <w:lang w:val="en-US" w:eastAsia="ja-JP"/>
              </w:rPr>
              <w:t>No</w:t>
            </w:r>
          </w:p>
        </w:tc>
        <w:tc>
          <w:tcPr>
            <w:tcW w:w="2309" w:type="dxa"/>
            <w:gridSpan w:val="2"/>
          </w:tcPr>
          <w:p w14:paraId="45341096" w14:textId="77777777" w:rsidR="005B1DCD" w:rsidRPr="00DC1BC0" w:rsidRDefault="005B1DCD" w:rsidP="00730DB3">
            <w:pPr>
              <w:tabs>
                <w:tab w:val="left" w:pos="567"/>
              </w:tabs>
              <w:spacing w:after="0"/>
              <w:rPr>
                <w:rFonts w:ascii="Arial" w:hAnsi="Arial" w:cs="Arial"/>
              </w:rPr>
            </w:pPr>
            <w:r w:rsidRPr="00DC1BC0">
              <w:rPr>
                <w:rFonts w:ascii="Arial" w:hAnsi="Arial" w:cs="Arial"/>
              </w:rPr>
              <w:t>Performance part:</w:t>
            </w:r>
          </w:p>
          <w:p w14:paraId="796D2C92" w14:textId="6794FA15" w:rsidR="005B1DCD" w:rsidRPr="00DC1BC0" w:rsidRDefault="005B1DCD" w:rsidP="00730DB3">
            <w:pPr>
              <w:tabs>
                <w:tab w:val="left" w:pos="567"/>
              </w:tabs>
              <w:spacing w:after="0"/>
              <w:rPr>
                <w:rFonts w:ascii="Arial" w:hAnsi="Arial" w:cs="Arial"/>
                <w:color w:val="FF0000"/>
                <w:lang w:eastAsia="ja-JP"/>
              </w:rPr>
            </w:pPr>
            <w:r w:rsidRPr="00DC1BC0">
              <w:rPr>
                <w:rFonts w:ascii="Arial" w:hAnsi="Arial" w:cs="Arial" w:hint="eastAsia"/>
                <w:color w:val="00B050"/>
                <w:kern w:val="2"/>
                <w:lang w:val="en-US" w:eastAsia="ja-JP"/>
              </w:rPr>
              <w:t>Yes</w:t>
            </w:r>
          </w:p>
        </w:tc>
        <w:tc>
          <w:tcPr>
            <w:tcW w:w="1653" w:type="dxa"/>
          </w:tcPr>
          <w:p w14:paraId="6C53D453" w14:textId="77777777" w:rsidR="005B1DCD" w:rsidRPr="00DC1BC0" w:rsidRDefault="005B1DCD" w:rsidP="00730DB3">
            <w:pPr>
              <w:tabs>
                <w:tab w:val="left" w:pos="567"/>
              </w:tabs>
              <w:spacing w:after="0"/>
              <w:rPr>
                <w:rFonts w:ascii="Arial" w:hAnsi="Arial" w:cs="Arial"/>
              </w:rPr>
            </w:pPr>
            <w:r w:rsidRPr="00DC1BC0">
              <w:rPr>
                <w:rFonts w:ascii="Arial" w:hAnsi="Arial" w:cs="Arial"/>
              </w:rPr>
              <w:t>Testing part:</w:t>
            </w:r>
          </w:p>
          <w:p w14:paraId="67055495" w14:textId="1D2D5F26" w:rsidR="005B1DCD" w:rsidRPr="00DC1BC0" w:rsidRDefault="005B1DCD" w:rsidP="00730DB3">
            <w:pPr>
              <w:tabs>
                <w:tab w:val="left" w:pos="567"/>
              </w:tabs>
              <w:spacing w:after="0"/>
              <w:rPr>
                <w:rFonts w:ascii="Arial" w:hAnsi="Arial" w:cs="Arial"/>
                <w:color w:val="FF0000"/>
                <w:lang w:eastAsia="ja-JP"/>
              </w:rPr>
            </w:pPr>
            <w:r w:rsidRPr="00DC1BC0">
              <w:rPr>
                <w:rFonts w:ascii="Arial" w:hAnsi="Arial" w:cs="Arial" w:hint="eastAsia"/>
                <w:color w:val="00B050"/>
                <w:kern w:val="2"/>
                <w:lang w:val="en-US" w:eastAsia="ja-JP"/>
              </w:rPr>
              <w:t>No</w:t>
            </w:r>
          </w:p>
        </w:tc>
      </w:tr>
      <w:tr w:rsidR="005B1DCD" w:rsidRPr="008836AC" w14:paraId="376085BE" w14:textId="77777777" w:rsidTr="00730DB3">
        <w:tc>
          <w:tcPr>
            <w:tcW w:w="2436" w:type="dxa"/>
          </w:tcPr>
          <w:p w14:paraId="324C958E" w14:textId="77777777" w:rsidR="005B1DCD" w:rsidRPr="00DC1BC0" w:rsidRDefault="005B1DCD" w:rsidP="00730DB3">
            <w:pPr>
              <w:tabs>
                <w:tab w:val="left" w:pos="567"/>
              </w:tabs>
              <w:spacing w:after="0"/>
              <w:rPr>
                <w:rFonts w:ascii="Arial" w:hAnsi="Arial" w:cs="Arial"/>
                <w:b/>
              </w:rPr>
            </w:pPr>
            <w:r w:rsidRPr="00DC1BC0">
              <w:rPr>
                <w:rFonts w:ascii="Arial" w:hAnsi="Arial" w:cs="Arial"/>
                <w:b/>
              </w:rPr>
              <w:t>Acronym</w:t>
            </w:r>
          </w:p>
        </w:tc>
        <w:tc>
          <w:tcPr>
            <w:tcW w:w="7650" w:type="dxa"/>
            <w:gridSpan w:val="5"/>
          </w:tcPr>
          <w:p w14:paraId="3F122D4C" w14:textId="5F69DAD1" w:rsidR="005B1DCD" w:rsidRPr="00DC1BC0" w:rsidRDefault="005B1DCD" w:rsidP="00730DB3">
            <w:pPr>
              <w:tabs>
                <w:tab w:val="left" w:pos="567"/>
              </w:tabs>
              <w:spacing w:after="0"/>
              <w:rPr>
                <w:rFonts w:ascii="Arial" w:hAnsi="Arial" w:cs="Arial"/>
              </w:rPr>
            </w:pPr>
            <w:proofErr w:type="spellStart"/>
            <w:r w:rsidRPr="00DC1BC0">
              <w:rPr>
                <w:rFonts w:ascii="Arial" w:eastAsia="Batang" w:hAnsi="Arial" w:cs="Arial"/>
                <w:b/>
                <w:lang w:eastAsia="zh-CN"/>
              </w:rPr>
              <w:t>NR_Mob_enh</w:t>
            </w:r>
            <w:proofErr w:type="spellEnd"/>
          </w:p>
        </w:tc>
      </w:tr>
      <w:tr w:rsidR="005B1DCD" w:rsidRPr="008836AC" w14:paraId="65E926A1" w14:textId="77777777" w:rsidTr="00730DB3">
        <w:tc>
          <w:tcPr>
            <w:tcW w:w="2436" w:type="dxa"/>
          </w:tcPr>
          <w:p w14:paraId="0CF7884B" w14:textId="77777777" w:rsidR="005B1DCD" w:rsidRPr="00DC1BC0" w:rsidRDefault="005B1DCD" w:rsidP="00730DB3">
            <w:pPr>
              <w:tabs>
                <w:tab w:val="left" w:pos="567"/>
              </w:tabs>
              <w:spacing w:after="0"/>
              <w:rPr>
                <w:rFonts w:ascii="Arial" w:hAnsi="Arial" w:cs="Arial"/>
                <w:b/>
              </w:rPr>
            </w:pPr>
            <w:r w:rsidRPr="00DC1BC0">
              <w:rPr>
                <w:rFonts w:ascii="Arial" w:hAnsi="Arial" w:cs="Arial"/>
                <w:b/>
              </w:rPr>
              <w:t>Unique ID</w:t>
            </w:r>
          </w:p>
        </w:tc>
        <w:tc>
          <w:tcPr>
            <w:tcW w:w="7650" w:type="dxa"/>
            <w:gridSpan w:val="5"/>
          </w:tcPr>
          <w:p w14:paraId="0F34568D" w14:textId="37439558" w:rsidR="005B1DCD" w:rsidRPr="00DC1BC0" w:rsidRDefault="005B1DCD" w:rsidP="00730DB3">
            <w:pPr>
              <w:tabs>
                <w:tab w:val="left" w:pos="567"/>
              </w:tabs>
              <w:spacing w:after="0"/>
              <w:rPr>
                <w:rFonts w:ascii="Arial" w:hAnsi="Arial" w:cs="Arial"/>
                <w:lang w:eastAsia="ja-JP"/>
              </w:rPr>
            </w:pPr>
            <w:r w:rsidRPr="00DC1BC0">
              <w:rPr>
                <w:rFonts w:ascii="Arial" w:hAnsi="Arial" w:cs="Arial"/>
                <w:lang w:eastAsia="ja-JP"/>
              </w:rPr>
              <w:t>800087</w:t>
            </w:r>
          </w:p>
        </w:tc>
      </w:tr>
      <w:tr w:rsidR="005B1DCD" w:rsidRPr="008836AC" w14:paraId="252AC709" w14:textId="77777777" w:rsidTr="00730DB3">
        <w:tc>
          <w:tcPr>
            <w:tcW w:w="2436" w:type="dxa"/>
          </w:tcPr>
          <w:p w14:paraId="3C7BCC4D" w14:textId="77777777" w:rsidR="005B1DCD" w:rsidRPr="00DC1BC0" w:rsidRDefault="005B1DCD" w:rsidP="00730DB3">
            <w:pPr>
              <w:tabs>
                <w:tab w:val="left" w:pos="567"/>
              </w:tabs>
              <w:spacing w:after="0"/>
              <w:rPr>
                <w:rFonts w:ascii="Arial" w:hAnsi="Arial" w:cs="Arial"/>
                <w:b/>
              </w:rPr>
            </w:pPr>
            <w:r w:rsidRPr="00DC1BC0">
              <w:rPr>
                <w:rFonts w:ascii="Arial" w:hAnsi="Arial" w:cs="Arial"/>
                <w:b/>
              </w:rPr>
              <w:t xml:space="preserve">TSG </w:t>
            </w:r>
            <w:proofErr w:type="spellStart"/>
            <w:r w:rsidRPr="00DC1BC0">
              <w:rPr>
                <w:rFonts w:ascii="Arial" w:hAnsi="Arial" w:cs="Arial"/>
                <w:b/>
              </w:rPr>
              <w:t>Tdoc</w:t>
            </w:r>
            <w:proofErr w:type="spellEnd"/>
            <w:r w:rsidRPr="00DC1BC0">
              <w:rPr>
                <w:rFonts w:ascii="Arial" w:hAnsi="Arial" w:cs="Arial"/>
                <w:b/>
              </w:rPr>
              <w:t xml:space="preserve"> of latest approved WI/SI description (if any)</w:t>
            </w:r>
          </w:p>
        </w:tc>
        <w:tc>
          <w:tcPr>
            <w:tcW w:w="7650" w:type="dxa"/>
            <w:gridSpan w:val="5"/>
          </w:tcPr>
          <w:p w14:paraId="74596955" w14:textId="2AFA86D2" w:rsidR="005B1DCD" w:rsidRPr="00DC1BC0" w:rsidRDefault="00F15E4E" w:rsidP="00730DB3">
            <w:pPr>
              <w:tabs>
                <w:tab w:val="left" w:pos="567"/>
              </w:tabs>
              <w:spacing w:after="0"/>
              <w:rPr>
                <w:rFonts w:ascii="Arial" w:hAnsi="Arial" w:cs="Arial"/>
                <w:lang w:eastAsia="ja-JP"/>
              </w:rPr>
            </w:pPr>
            <w:r w:rsidRPr="00DC1BC0">
              <w:rPr>
                <w:rFonts w:ascii="Arial" w:hAnsi="Arial" w:cs="Arial"/>
                <w:lang w:eastAsia="ja-JP"/>
              </w:rPr>
              <w:t>RP-192534</w:t>
            </w:r>
          </w:p>
        </w:tc>
      </w:tr>
      <w:tr w:rsidR="006C5B40" w:rsidRPr="008836AC" w14:paraId="6CFD7E46" w14:textId="77777777" w:rsidTr="00730DB3">
        <w:tc>
          <w:tcPr>
            <w:tcW w:w="2436" w:type="dxa"/>
          </w:tcPr>
          <w:p w14:paraId="75226022" w14:textId="77777777" w:rsidR="006C5B40" w:rsidRPr="00DC1BC0" w:rsidRDefault="006C5B40" w:rsidP="006C5B40">
            <w:pPr>
              <w:tabs>
                <w:tab w:val="left" w:pos="567"/>
              </w:tabs>
              <w:spacing w:after="0"/>
              <w:rPr>
                <w:rFonts w:ascii="Arial" w:hAnsi="Arial" w:cs="Arial"/>
                <w:b/>
              </w:rPr>
            </w:pPr>
            <w:r w:rsidRPr="00DC1BC0">
              <w:rPr>
                <w:rFonts w:ascii="Arial" w:hAnsi="Arial" w:cs="Arial"/>
                <w:b/>
              </w:rPr>
              <w:t>Target Completion Date</w:t>
            </w:r>
          </w:p>
          <w:p w14:paraId="42CEFD93" w14:textId="77777777" w:rsidR="006C5B40" w:rsidRPr="00DC1BC0" w:rsidRDefault="006C5B40" w:rsidP="006C5B40">
            <w:pPr>
              <w:tabs>
                <w:tab w:val="left" w:pos="567"/>
              </w:tabs>
              <w:spacing w:after="0"/>
              <w:rPr>
                <w:rFonts w:ascii="Arial" w:hAnsi="Arial" w:cs="Arial"/>
                <w:b/>
              </w:rPr>
            </w:pPr>
            <w:r w:rsidRPr="00DC1BC0">
              <w:rPr>
                <w:rFonts w:ascii="Arial" w:hAnsi="Arial" w:cs="Arial"/>
                <w:b/>
              </w:rPr>
              <w:t>(indicate if changed)</w:t>
            </w:r>
          </w:p>
        </w:tc>
        <w:tc>
          <w:tcPr>
            <w:tcW w:w="1846" w:type="dxa"/>
          </w:tcPr>
          <w:p w14:paraId="19E2C8BF" w14:textId="77777777" w:rsidR="006C5B40" w:rsidRPr="00DC1BC0" w:rsidRDefault="006C5B40" w:rsidP="006C5B40">
            <w:pPr>
              <w:tabs>
                <w:tab w:val="left" w:pos="567"/>
              </w:tabs>
              <w:spacing w:after="0"/>
              <w:rPr>
                <w:rFonts w:ascii="Arial" w:hAnsi="Arial" w:cs="Arial"/>
                <w:lang w:eastAsia="ja-JP"/>
              </w:rPr>
            </w:pPr>
            <w:r w:rsidRPr="00DC1BC0">
              <w:rPr>
                <w:rFonts w:ascii="Arial" w:hAnsi="Arial" w:cs="Arial"/>
                <w:lang w:eastAsia="ja-JP"/>
              </w:rPr>
              <w:t xml:space="preserve">Study Item: </w:t>
            </w:r>
          </w:p>
          <w:p w14:paraId="2C3C00C9" w14:textId="2D2AED8D" w:rsidR="006C5B40" w:rsidRPr="00DC1BC0" w:rsidRDefault="00402CE6" w:rsidP="006C5B40">
            <w:pPr>
              <w:tabs>
                <w:tab w:val="left" w:pos="567"/>
              </w:tabs>
              <w:spacing w:after="0"/>
              <w:rPr>
                <w:rFonts w:ascii="Arial" w:hAnsi="Arial" w:cs="Arial"/>
                <w:lang w:eastAsia="ja-JP"/>
              </w:rPr>
            </w:pPr>
            <w:r w:rsidRPr="007178F3">
              <w:rPr>
                <w:rFonts w:ascii="Arial" w:hAnsi="Arial" w:cs="Arial"/>
                <w:color w:val="00B050"/>
                <w:kern w:val="2"/>
                <w:lang w:val="en-US" w:eastAsia="ja-JP"/>
              </w:rPr>
              <w:t>NA</w:t>
            </w:r>
          </w:p>
        </w:tc>
        <w:tc>
          <w:tcPr>
            <w:tcW w:w="1842" w:type="dxa"/>
          </w:tcPr>
          <w:p w14:paraId="68653FF2" w14:textId="60794B33" w:rsidR="006C5B40" w:rsidRPr="00DC1BC0" w:rsidRDefault="00237CF4" w:rsidP="006C5B40">
            <w:pPr>
              <w:tabs>
                <w:tab w:val="left" w:pos="567"/>
              </w:tabs>
              <w:spacing w:after="0"/>
              <w:rPr>
                <w:rFonts w:ascii="Arial" w:hAnsi="Arial" w:cs="Arial"/>
                <w:color w:val="00B050"/>
                <w:kern w:val="2"/>
                <w:lang w:val="en-US" w:eastAsia="ja-JP"/>
              </w:rPr>
            </w:pPr>
            <w:r w:rsidRPr="00DC1BC0">
              <w:rPr>
                <w:rFonts w:ascii="Arial" w:hAnsi="Arial" w:cs="Arial"/>
                <w:lang w:eastAsia="ja-JP"/>
              </w:rPr>
              <w:t xml:space="preserve">Core part: </w:t>
            </w:r>
            <w:r w:rsidR="006C5B40" w:rsidRPr="00DC1BC0">
              <w:rPr>
                <w:rFonts w:ascii="Arial" w:hAnsi="Arial" w:cs="Arial"/>
                <w:color w:val="00B050"/>
                <w:kern w:val="2"/>
                <w:lang w:val="en-US" w:eastAsia="ja-JP"/>
              </w:rPr>
              <w:t>06/2020</w:t>
            </w:r>
          </w:p>
          <w:p w14:paraId="14F6D7BE" w14:textId="12139CED" w:rsidR="006C5B40" w:rsidRPr="00DC1BC0" w:rsidRDefault="006C5B40" w:rsidP="006C5B40">
            <w:pPr>
              <w:tabs>
                <w:tab w:val="left" w:pos="567"/>
              </w:tabs>
              <w:spacing w:after="0"/>
              <w:rPr>
                <w:rFonts w:ascii="Arial" w:hAnsi="Arial" w:cs="Arial"/>
                <w:color w:val="00B050"/>
                <w:lang w:eastAsia="ja-JP"/>
              </w:rPr>
            </w:pPr>
          </w:p>
        </w:tc>
        <w:tc>
          <w:tcPr>
            <w:tcW w:w="2268" w:type="dxa"/>
          </w:tcPr>
          <w:p w14:paraId="16B6911F" w14:textId="77777777" w:rsidR="001D416F" w:rsidRPr="007F3D29" w:rsidRDefault="006C5B40" w:rsidP="001D416F">
            <w:pPr>
              <w:tabs>
                <w:tab w:val="left" w:pos="567"/>
              </w:tabs>
              <w:spacing w:after="0"/>
              <w:rPr>
                <w:rFonts w:ascii="Arial" w:hAnsi="Arial" w:cs="Arial"/>
                <w:color w:val="00B050"/>
                <w:kern w:val="2"/>
                <w:lang w:val="en-US" w:eastAsia="ja-JP"/>
              </w:rPr>
            </w:pPr>
            <w:r w:rsidRPr="00DC1BC0">
              <w:rPr>
                <w:rFonts w:ascii="Arial" w:hAnsi="Arial" w:cs="Arial"/>
                <w:lang w:eastAsia="ja-JP"/>
              </w:rPr>
              <w:t xml:space="preserve">Performance part: </w:t>
            </w:r>
            <w:r w:rsidR="001D416F" w:rsidRPr="00DC1BC0">
              <w:rPr>
                <w:rFonts w:ascii="Arial" w:hAnsi="Arial" w:cs="Arial"/>
                <w:color w:val="00B050"/>
                <w:kern w:val="2"/>
                <w:lang w:val="en-US" w:eastAsia="ja-JP"/>
              </w:rPr>
              <w:t>12</w:t>
            </w:r>
            <w:r w:rsidR="001D416F" w:rsidRPr="007F3D29">
              <w:rPr>
                <w:rFonts w:ascii="Arial" w:hAnsi="Arial" w:cs="Arial"/>
                <w:color w:val="00B050"/>
                <w:kern w:val="2"/>
                <w:lang w:val="en-US" w:eastAsia="ja-JP"/>
              </w:rPr>
              <w:t>/2020</w:t>
            </w:r>
          </w:p>
          <w:p w14:paraId="5CBF5AC1" w14:textId="1033DB8F" w:rsidR="006C5B40" w:rsidRPr="00DC1BC0" w:rsidRDefault="006C5B40" w:rsidP="001D416F">
            <w:pPr>
              <w:tabs>
                <w:tab w:val="left" w:pos="567"/>
              </w:tabs>
              <w:spacing w:after="0"/>
              <w:rPr>
                <w:rFonts w:ascii="Arial" w:hAnsi="Arial" w:cs="Arial"/>
                <w:lang w:eastAsia="ja-JP"/>
              </w:rPr>
            </w:pPr>
          </w:p>
        </w:tc>
        <w:tc>
          <w:tcPr>
            <w:tcW w:w="1694" w:type="dxa"/>
            <w:gridSpan w:val="2"/>
          </w:tcPr>
          <w:p w14:paraId="340989F0" w14:textId="457DD159" w:rsidR="006C5B40" w:rsidRPr="00DC1BC0" w:rsidRDefault="006C5B40" w:rsidP="006C5B40">
            <w:pPr>
              <w:tabs>
                <w:tab w:val="left" w:pos="567"/>
              </w:tabs>
              <w:spacing w:after="0"/>
              <w:rPr>
                <w:rFonts w:ascii="Arial" w:hAnsi="Arial" w:cs="Arial"/>
                <w:highlight w:val="yellow"/>
                <w:lang w:eastAsia="ja-JP"/>
              </w:rPr>
            </w:pPr>
            <w:r w:rsidRPr="00DC1BC0">
              <w:rPr>
                <w:rFonts w:ascii="Arial" w:hAnsi="Arial" w:cs="Arial"/>
                <w:lang w:eastAsia="ja-JP"/>
              </w:rPr>
              <w:t xml:space="preserve">Testing part: </w:t>
            </w:r>
            <w:r w:rsidR="00E2751D" w:rsidRPr="00DC1BC0">
              <w:rPr>
                <w:rFonts w:ascii="Arial" w:hAnsi="Arial" w:cs="Arial"/>
                <w:color w:val="00B050"/>
                <w:kern w:val="2"/>
                <w:lang w:val="en-US" w:eastAsia="ja-JP"/>
              </w:rPr>
              <w:t>N/A</w:t>
            </w:r>
          </w:p>
        </w:tc>
      </w:tr>
      <w:tr w:rsidR="006C5B40" w:rsidRPr="008836AC" w14:paraId="44E38959" w14:textId="77777777" w:rsidTr="00730DB3">
        <w:tc>
          <w:tcPr>
            <w:tcW w:w="2436" w:type="dxa"/>
          </w:tcPr>
          <w:p w14:paraId="53E22536" w14:textId="77777777" w:rsidR="006C5B40" w:rsidRPr="00DC1BC0" w:rsidRDefault="006C5B40" w:rsidP="006C5B40">
            <w:pPr>
              <w:tabs>
                <w:tab w:val="left" w:pos="567"/>
              </w:tabs>
              <w:spacing w:after="0"/>
              <w:rPr>
                <w:rFonts w:ascii="Arial" w:hAnsi="Arial" w:cs="Arial"/>
                <w:b/>
              </w:rPr>
            </w:pPr>
            <w:r w:rsidRPr="00DC1BC0">
              <w:rPr>
                <w:rFonts w:ascii="Arial" w:hAnsi="Arial" w:cs="Arial"/>
                <w:b/>
              </w:rPr>
              <w:t>Overall Completion level</w:t>
            </w:r>
          </w:p>
        </w:tc>
        <w:tc>
          <w:tcPr>
            <w:tcW w:w="1846" w:type="dxa"/>
          </w:tcPr>
          <w:p w14:paraId="25BA641B" w14:textId="77777777" w:rsidR="006C5B40" w:rsidRPr="007F3D29" w:rsidRDefault="006C5B40" w:rsidP="006C5B40">
            <w:pPr>
              <w:tabs>
                <w:tab w:val="left" w:pos="567"/>
              </w:tabs>
              <w:spacing w:after="0"/>
              <w:rPr>
                <w:rFonts w:ascii="Arial" w:hAnsi="Arial" w:cs="Arial"/>
                <w:color w:val="00B050"/>
                <w:lang w:eastAsia="ja-JP"/>
              </w:rPr>
            </w:pPr>
            <w:r w:rsidRPr="00DC1BC0">
              <w:rPr>
                <w:rFonts w:ascii="Arial" w:hAnsi="Arial" w:cs="Arial"/>
                <w:color w:val="000000" w:themeColor="text1"/>
                <w:lang w:eastAsia="ja-JP"/>
              </w:rPr>
              <w:t>Study Item:</w:t>
            </w:r>
            <w:r w:rsidRPr="00DC1BC0">
              <w:rPr>
                <w:rFonts w:ascii="Arial" w:hAnsi="Arial" w:cs="Arial"/>
                <w:color w:val="FF0000"/>
                <w:lang w:eastAsia="ja-JP"/>
              </w:rPr>
              <w:t xml:space="preserve"> </w:t>
            </w:r>
          </w:p>
          <w:p w14:paraId="7A9F3154" w14:textId="62E81316" w:rsidR="006C5B40" w:rsidRPr="00DC1BC0" w:rsidRDefault="00402CE6" w:rsidP="006C5B40">
            <w:pPr>
              <w:tabs>
                <w:tab w:val="left" w:pos="567"/>
              </w:tabs>
              <w:spacing w:after="0"/>
              <w:rPr>
                <w:rFonts w:ascii="Arial" w:hAnsi="Arial" w:cs="Arial"/>
                <w:lang w:eastAsia="ja-JP"/>
              </w:rPr>
            </w:pPr>
            <w:r w:rsidRPr="00DC1BC0">
              <w:rPr>
                <w:rFonts w:ascii="Arial" w:hAnsi="Arial" w:cs="Arial"/>
                <w:color w:val="00B050"/>
                <w:kern w:val="2"/>
                <w:lang w:val="en-US" w:eastAsia="ja-JP"/>
              </w:rPr>
              <w:t>NA</w:t>
            </w:r>
          </w:p>
        </w:tc>
        <w:tc>
          <w:tcPr>
            <w:tcW w:w="1842" w:type="dxa"/>
          </w:tcPr>
          <w:p w14:paraId="010B3E5D" w14:textId="77777777" w:rsidR="006C5B40" w:rsidRPr="00DC1BC0" w:rsidRDefault="006C5B40" w:rsidP="006C5B40">
            <w:pPr>
              <w:tabs>
                <w:tab w:val="left" w:pos="567"/>
              </w:tabs>
              <w:spacing w:after="0"/>
              <w:rPr>
                <w:rFonts w:ascii="Arial" w:hAnsi="Arial" w:cs="Arial"/>
                <w:color w:val="00B050"/>
                <w:kern w:val="2"/>
                <w:lang w:val="en-US" w:eastAsia="ja-JP"/>
              </w:rPr>
            </w:pPr>
            <w:r w:rsidRPr="00DC1BC0">
              <w:rPr>
                <w:rFonts w:ascii="Arial" w:hAnsi="Arial" w:cs="Arial"/>
                <w:color w:val="00B050"/>
                <w:kern w:val="2"/>
                <w:lang w:val="en-US" w:eastAsia="ja-JP"/>
              </w:rPr>
              <w:t xml:space="preserve">Core part: </w:t>
            </w:r>
          </w:p>
          <w:p w14:paraId="1ABA746C" w14:textId="7A33FD3C" w:rsidR="006C5B40" w:rsidRPr="00DC1BC0" w:rsidRDefault="00052E08" w:rsidP="006C5B40">
            <w:pPr>
              <w:tabs>
                <w:tab w:val="left" w:pos="567"/>
              </w:tabs>
              <w:spacing w:after="0"/>
              <w:rPr>
                <w:rFonts w:ascii="Arial" w:hAnsi="Arial" w:cs="Arial"/>
                <w:color w:val="00B050"/>
                <w:lang w:eastAsia="ja-JP"/>
              </w:rPr>
            </w:pPr>
            <w:r w:rsidRPr="00DC1BC0">
              <w:rPr>
                <w:rFonts w:ascii="Arial" w:hAnsi="Arial" w:cs="Arial"/>
                <w:color w:val="00B050"/>
                <w:kern w:val="2"/>
                <w:lang w:val="en-US" w:eastAsia="ja-JP"/>
              </w:rPr>
              <w:t>100</w:t>
            </w:r>
            <w:r w:rsidR="006C5B40" w:rsidRPr="00DC1BC0">
              <w:rPr>
                <w:rFonts w:ascii="Arial" w:hAnsi="Arial" w:cs="Arial"/>
                <w:color w:val="00B050"/>
                <w:kern w:val="2"/>
                <w:lang w:val="en-US" w:eastAsia="ja-JP"/>
              </w:rPr>
              <w:t>%</w:t>
            </w:r>
          </w:p>
        </w:tc>
        <w:tc>
          <w:tcPr>
            <w:tcW w:w="2268" w:type="dxa"/>
          </w:tcPr>
          <w:p w14:paraId="3AFE8C8A" w14:textId="77777777" w:rsidR="006C5B40" w:rsidRPr="00DC1BC0" w:rsidRDefault="006C5B40" w:rsidP="006C5B40">
            <w:pPr>
              <w:tabs>
                <w:tab w:val="left" w:pos="567"/>
              </w:tabs>
              <w:spacing w:after="0"/>
              <w:rPr>
                <w:rFonts w:ascii="Arial" w:hAnsi="Arial" w:cs="Arial"/>
                <w:lang w:eastAsia="ja-JP"/>
              </w:rPr>
            </w:pPr>
            <w:bookmarkStart w:id="0" w:name="_Hlk43127017"/>
            <w:r w:rsidRPr="00DC1BC0">
              <w:rPr>
                <w:rFonts w:ascii="Arial" w:hAnsi="Arial" w:cs="Arial"/>
                <w:lang w:eastAsia="ja-JP"/>
              </w:rPr>
              <w:t xml:space="preserve">Performance Part: </w:t>
            </w:r>
          </w:p>
          <w:bookmarkEnd w:id="0"/>
          <w:p w14:paraId="7E112534" w14:textId="1C4AE5BF" w:rsidR="006C5B40" w:rsidRPr="00DC1BC0" w:rsidRDefault="00471C43" w:rsidP="006C5B40">
            <w:pPr>
              <w:tabs>
                <w:tab w:val="left" w:pos="567"/>
              </w:tabs>
              <w:spacing w:after="0"/>
              <w:rPr>
                <w:rFonts w:ascii="Arial" w:hAnsi="Arial" w:cs="Arial"/>
                <w:color w:val="00B050"/>
                <w:lang w:eastAsia="ja-JP"/>
              </w:rPr>
            </w:pPr>
            <w:r w:rsidRPr="00BD3DC3">
              <w:rPr>
                <w:rFonts w:ascii="Arial" w:hAnsi="Arial" w:cs="Arial"/>
                <w:color w:val="00B050"/>
                <w:lang w:eastAsia="ja-JP"/>
              </w:rPr>
              <w:t>10</w:t>
            </w:r>
            <w:r w:rsidR="00B35733" w:rsidRPr="00BD3DC3">
              <w:rPr>
                <w:rFonts w:ascii="Arial" w:hAnsi="Arial" w:cs="Arial"/>
                <w:color w:val="00B050"/>
                <w:lang w:eastAsia="ja-JP"/>
              </w:rPr>
              <w:t>0</w:t>
            </w:r>
            <w:r w:rsidR="006C5B40" w:rsidRPr="00BD3DC3">
              <w:rPr>
                <w:rFonts w:ascii="Arial" w:hAnsi="Arial" w:cs="Arial"/>
                <w:color w:val="00B050"/>
                <w:lang w:eastAsia="ja-JP"/>
              </w:rPr>
              <w:t>%</w:t>
            </w:r>
          </w:p>
        </w:tc>
        <w:tc>
          <w:tcPr>
            <w:tcW w:w="1694" w:type="dxa"/>
            <w:gridSpan w:val="2"/>
          </w:tcPr>
          <w:p w14:paraId="72CD3127" w14:textId="3077B4D4" w:rsidR="006C5B40" w:rsidRPr="00DC1BC0" w:rsidRDefault="006C5B40" w:rsidP="006C5B40">
            <w:pPr>
              <w:tabs>
                <w:tab w:val="left" w:pos="567"/>
              </w:tabs>
              <w:spacing w:after="0"/>
              <w:rPr>
                <w:rFonts w:ascii="Arial" w:hAnsi="Arial" w:cs="Arial"/>
                <w:highlight w:val="yellow"/>
                <w:lang w:eastAsia="ja-JP"/>
              </w:rPr>
            </w:pPr>
            <w:r w:rsidRPr="00DC1BC0">
              <w:rPr>
                <w:rFonts w:ascii="Arial" w:hAnsi="Arial" w:cs="Arial"/>
                <w:lang w:eastAsia="ja-JP"/>
              </w:rPr>
              <w:t xml:space="preserve">Testing part: </w:t>
            </w:r>
            <w:r w:rsidR="007178F3">
              <w:rPr>
                <w:rFonts w:ascii="Arial" w:hAnsi="Arial" w:cs="Arial"/>
                <w:lang w:eastAsia="ja-JP"/>
              </w:rPr>
              <w:br/>
            </w:r>
            <w:r w:rsidR="00ED5F54" w:rsidRPr="00DC1BC0">
              <w:rPr>
                <w:rFonts w:ascii="Arial" w:hAnsi="Arial" w:cs="Arial"/>
                <w:color w:val="00B050"/>
                <w:kern w:val="2"/>
                <w:lang w:val="en-US" w:eastAsia="ja-JP"/>
              </w:rPr>
              <w:t>NA</w:t>
            </w:r>
          </w:p>
        </w:tc>
      </w:tr>
    </w:tbl>
    <w:p w14:paraId="6818EFA0" w14:textId="77777777" w:rsidR="005B1DCD" w:rsidRDefault="005B1DCD" w:rsidP="00412C08">
      <w:pPr>
        <w:tabs>
          <w:tab w:val="left" w:pos="567"/>
        </w:tabs>
        <w:spacing w:before="120"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FADB43B" w14:textId="77777777" w:rsidR="005B1DCD" w:rsidRPr="001F486F" w:rsidRDefault="005B1DCD" w:rsidP="00E23CC9">
      <w:pPr>
        <w:pStyle w:val="ListParagraph"/>
        <w:numPr>
          <w:ilvl w:val="0"/>
          <w:numId w:val="6"/>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5E7EC82" w14:textId="77777777" w:rsidR="005B1DCD" w:rsidRDefault="005B1DCD" w:rsidP="00E23CC9">
      <w:pPr>
        <w:pStyle w:val="ListParagraph"/>
        <w:numPr>
          <w:ilvl w:val="0"/>
          <w:numId w:val="6"/>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0D693675" w14:textId="77777777" w:rsidR="005B1DCD" w:rsidRDefault="005B1DCD" w:rsidP="00E23CC9">
      <w:pPr>
        <w:pStyle w:val="ListParagraph"/>
        <w:numPr>
          <w:ilvl w:val="0"/>
          <w:numId w:val="6"/>
        </w:numPr>
        <w:tabs>
          <w:tab w:val="left" w:pos="567"/>
        </w:tabs>
        <w:ind w:leftChars="0"/>
        <w:rPr>
          <w:rFonts w:ascii="Arial" w:hAnsi="Arial" w:cs="Arial"/>
          <w:color w:val="FF0000"/>
        </w:rPr>
      </w:pPr>
      <w:r w:rsidRPr="001F486F">
        <w:rPr>
          <w:rFonts w:ascii="Arial" w:hAnsi="Arial" w:cs="Arial"/>
          <w:color w:val="FF0000"/>
        </w:rPr>
        <w:t>xx%: Pr</w:t>
      </w:r>
      <w:bookmarkStart w:id="1" w:name="_GoBack"/>
      <w:bookmarkEnd w:id="1"/>
      <w:r w:rsidRPr="001F486F">
        <w:rPr>
          <w:rFonts w:ascii="Arial" w:hAnsi="Arial" w:cs="Arial"/>
          <w:color w:val="FF0000"/>
        </w:rPr>
        <w:t>ogress critically behind, RAN plenary shall intervene</w:t>
      </w:r>
      <w:r>
        <w:rPr>
          <w:rFonts w:ascii="Arial" w:hAnsi="Arial" w:cs="Arial"/>
          <w:color w:val="FF0000"/>
        </w:rPr>
        <w:t>. SR should define requested action</w:t>
      </w:r>
    </w:p>
    <w:p w14:paraId="185AEA51" w14:textId="77777777" w:rsidR="005B1DCD" w:rsidRPr="001F486F" w:rsidRDefault="005B1DCD" w:rsidP="005B1DCD">
      <w:pPr>
        <w:pStyle w:val="ListParagraph"/>
        <w:tabs>
          <w:tab w:val="left" w:pos="567"/>
        </w:tabs>
        <w:ind w:leftChars="0" w:left="924"/>
        <w:rPr>
          <w:rFonts w:ascii="Arial" w:hAnsi="Arial" w:cs="Arial"/>
          <w:color w:val="FF0000"/>
        </w:rPr>
      </w:pPr>
    </w:p>
    <w:p w14:paraId="72DBE7A9" w14:textId="77777777" w:rsidR="005B1DCD" w:rsidRPr="006C4E32" w:rsidRDefault="005B1DCD" w:rsidP="005B1DCD">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5B1DCD" w:rsidRPr="008836AC" w14:paraId="7A0E8800" w14:textId="77777777" w:rsidTr="00730DB3">
        <w:tc>
          <w:tcPr>
            <w:tcW w:w="2758" w:type="dxa"/>
            <w:gridSpan w:val="2"/>
          </w:tcPr>
          <w:p w14:paraId="79532E1C" w14:textId="77777777" w:rsidR="005B1DCD" w:rsidRPr="008836AC" w:rsidRDefault="005B1DCD" w:rsidP="00730DB3">
            <w:pPr>
              <w:tabs>
                <w:tab w:val="left" w:pos="567"/>
              </w:tabs>
              <w:spacing w:after="0"/>
              <w:rPr>
                <w:rFonts w:ascii="Arial" w:hAnsi="Arial" w:cs="Arial"/>
                <w:b/>
              </w:rPr>
            </w:pPr>
            <w:r w:rsidRPr="008836AC">
              <w:rPr>
                <w:rFonts w:ascii="Arial" w:hAnsi="Arial" w:cs="Arial"/>
                <w:b/>
              </w:rPr>
              <w:t>Leading WG</w:t>
            </w:r>
          </w:p>
        </w:tc>
        <w:tc>
          <w:tcPr>
            <w:tcW w:w="7489" w:type="dxa"/>
          </w:tcPr>
          <w:p w14:paraId="071CE1C9" w14:textId="47B0983F" w:rsidR="005B1DCD" w:rsidRPr="00BF42AC" w:rsidRDefault="005B1DCD" w:rsidP="00730DB3">
            <w:pPr>
              <w:tabs>
                <w:tab w:val="left" w:pos="567"/>
              </w:tabs>
              <w:spacing w:after="0"/>
              <w:rPr>
                <w:rFonts w:ascii="Arial" w:hAnsi="Arial" w:cs="Arial"/>
              </w:rPr>
            </w:pPr>
            <w:r w:rsidRPr="00BF42AC">
              <w:rPr>
                <w:rFonts w:ascii="Arial" w:hAnsi="Arial" w:cs="Arial"/>
              </w:rPr>
              <w:t>RAN2</w:t>
            </w:r>
          </w:p>
        </w:tc>
      </w:tr>
      <w:tr w:rsidR="005B1DCD" w:rsidRPr="008836AC" w14:paraId="7F0C4142" w14:textId="77777777" w:rsidTr="00730DB3">
        <w:tc>
          <w:tcPr>
            <w:tcW w:w="1418" w:type="dxa"/>
            <w:vMerge w:val="restart"/>
            <w:vAlign w:val="center"/>
          </w:tcPr>
          <w:p w14:paraId="1A8459BE" w14:textId="77777777" w:rsidR="005B1DCD" w:rsidRPr="008836AC" w:rsidRDefault="005B1DCD" w:rsidP="00730DB3">
            <w:pPr>
              <w:tabs>
                <w:tab w:val="left" w:pos="567"/>
              </w:tabs>
              <w:rPr>
                <w:rFonts w:ascii="Arial" w:hAnsi="Arial" w:cs="Arial"/>
                <w:b/>
              </w:rPr>
            </w:pPr>
            <w:r w:rsidRPr="008836AC">
              <w:rPr>
                <w:rFonts w:ascii="Arial" w:hAnsi="Arial" w:cs="Arial"/>
                <w:b/>
              </w:rPr>
              <w:t>Rapporteur</w:t>
            </w:r>
          </w:p>
        </w:tc>
        <w:tc>
          <w:tcPr>
            <w:tcW w:w="1340" w:type="dxa"/>
          </w:tcPr>
          <w:p w14:paraId="62739DAC" w14:textId="77777777" w:rsidR="005B1DCD" w:rsidRPr="008836AC" w:rsidRDefault="005B1DCD" w:rsidP="00730DB3">
            <w:pPr>
              <w:tabs>
                <w:tab w:val="left" w:pos="567"/>
              </w:tabs>
              <w:spacing w:after="0"/>
              <w:rPr>
                <w:rFonts w:ascii="Arial" w:hAnsi="Arial" w:cs="Arial"/>
                <w:b/>
              </w:rPr>
            </w:pPr>
            <w:r w:rsidRPr="008836AC">
              <w:rPr>
                <w:rFonts w:ascii="Arial" w:hAnsi="Arial" w:cs="Arial"/>
                <w:b/>
              </w:rPr>
              <w:t>Name</w:t>
            </w:r>
          </w:p>
        </w:tc>
        <w:tc>
          <w:tcPr>
            <w:tcW w:w="7489" w:type="dxa"/>
          </w:tcPr>
          <w:p w14:paraId="0874AC8D" w14:textId="5EF38531" w:rsidR="005B1DCD" w:rsidRPr="008836AC" w:rsidRDefault="005B1DCD" w:rsidP="00730DB3">
            <w:pPr>
              <w:tabs>
                <w:tab w:val="left" w:pos="567"/>
              </w:tabs>
              <w:spacing w:after="0"/>
              <w:rPr>
                <w:rFonts w:ascii="Arial" w:hAnsi="Arial" w:cs="Arial"/>
                <w:lang w:eastAsia="ja-JP"/>
              </w:rPr>
            </w:pPr>
            <w:r>
              <w:rPr>
                <w:rFonts w:ascii="Arial" w:hAnsi="Arial" w:cs="Arial"/>
                <w:lang w:eastAsia="ja-JP"/>
              </w:rPr>
              <w:t>Yi Guo</w:t>
            </w:r>
          </w:p>
        </w:tc>
      </w:tr>
      <w:tr w:rsidR="005B1DCD" w:rsidRPr="008836AC" w14:paraId="304CE7D3" w14:textId="77777777" w:rsidTr="00730DB3">
        <w:tc>
          <w:tcPr>
            <w:tcW w:w="1418" w:type="dxa"/>
            <w:vMerge/>
          </w:tcPr>
          <w:p w14:paraId="14308F58" w14:textId="77777777" w:rsidR="005B1DCD" w:rsidRPr="008836AC" w:rsidRDefault="005B1DCD" w:rsidP="00730DB3">
            <w:pPr>
              <w:tabs>
                <w:tab w:val="left" w:pos="567"/>
              </w:tabs>
              <w:rPr>
                <w:rFonts w:ascii="Arial" w:hAnsi="Arial" w:cs="Arial"/>
                <w:b/>
              </w:rPr>
            </w:pPr>
          </w:p>
        </w:tc>
        <w:tc>
          <w:tcPr>
            <w:tcW w:w="1340" w:type="dxa"/>
          </w:tcPr>
          <w:p w14:paraId="25F7DAF1" w14:textId="77777777" w:rsidR="005B1DCD" w:rsidRPr="008836AC" w:rsidRDefault="005B1DCD" w:rsidP="00730DB3">
            <w:pPr>
              <w:tabs>
                <w:tab w:val="left" w:pos="567"/>
              </w:tabs>
              <w:spacing w:after="0"/>
              <w:rPr>
                <w:rFonts w:ascii="Arial" w:hAnsi="Arial" w:cs="Arial"/>
                <w:b/>
              </w:rPr>
            </w:pPr>
            <w:r w:rsidRPr="008836AC">
              <w:rPr>
                <w:rFonts w:ascii="Arial" w:hAnsi="Arial" w:cs="Arial"/>
                <w:b/>
              </w:rPr>
              <w:t>Company</w:t>
            </w:r>
          </w:p>
        </w:tc>
        <w:tc>
          <w:tcPr>
            <w:tcW w:w="7489" w:type="dxa"/>
          </w:tcPr>
          <w:p w14:paraId="30971D54" w14:textId="611D9B12" w:rsidR="005B1DCD" w:rsidRPr="008836AC" w:rsidRDefault="005B1DCD" w:rsidP="00730DB3">
            <w:pPr>
              <w:tabs>
                <w:tab w:val="left" w:pos="567"/>
              </w:tabs>
              <w:spacing w:after="0"/>
              <w:rPr>
                <w:rFonts w:ascii="Arial" w:hAnsi="Arial" w:cs="Arial"/>
                <w:lang w:eastAsia="ja-JP"/>
              </w:rPr>
            </w:pPr>
            <w:r w:rsidRPr="005B1DCD">
              <w:rPr>
                <w:rFonts w:ascii="Arial" w:hAnsi="Arial" w:cs="Arial"/>
                <w:lang w:eastAsia="ja-JP"/>
              </w:rPr>
              <w:t>Intel Corporation</w:t>
            </w:r>
          </w:p>
        </w:tc>
      </w:tr>
      <w:tr w:rsidR="005B1DCD" w:rsidRPr="008836AC" w14:paraId="595AA2A5" w14:textId="77777777" w:rsidTr="00730DB3">
        <w:tc>
          <w:tcPr>
            <w:tcW w:w="1418" w:type="dxa"/>
            <w:vMerge/>
          </w:tcPr>
          <w:p w14:paraId="116647FF" w14:textId="77777777" w:rsidR="005B1DCD" w:rsidRPr="008836AC" w:rsidRDefault="005B1DCD" w:rsidP="00730DB3">
            <w:pPr>
              <w:tabs>
                <w:tab w:val="left" w:pos="567"/>
              </w:tabs>
              <w:rPr>
                <w:rFonts w:ascii="Arial" w:hAnsi="Arial" w:cs="Arial"/>
                <w:b/>
              </w:rPr>
            </w:pPr>
          </w:p>
        </w:tc>
        <w:tc>
          <w:tcPr>
            <w:tcW w:w="1340" w:type="dxa"/>
          </w:tcPr>
          <w:p w14:paraId="1BE4B9E9" w14:textId="77777777" w:rsidR="005B1DCD" w:rsidRPr="008836AC" w:rsidRDefault="005B1DCD" w:rsidP="00730DB3">
            <w:pPr>
              <w:tabs>
                <w:tab w:val="left" w:pos="567"/>
              </w:tabs>
              <w:spacing w:after="0"/>
              <w:rPr>
                <w:rFonts w:ascii="Arial" w:hAnsi="Arial" w:cs="Arial"/>
                <w:b/>
              </w:rPr>
            </w:pPr>
            <w:r w:rsidRPr="008836AC">
              <w:rPr>
                <w:rFonts w:ascii="Arial" w:hAnsi="Arial" w:cs="Arial"/>
                <w:b/>
              </w:rPr>
              <w:t>Email</w:t>
            </w:r>
          </w:p>
        </w:tc>
        <w:tc>
          <w:tcPr>
            <w:tcW w:w="7489" w:type="dxa"/>
          </w:tcPr>
          <w:p w14:paraId="30BCE2EE" w14:textId="0C3AC384" w:rsidR="005B1DCD" w:rsidRPr="008836AC" w:rsidRDefault="005B1DCD" w:rsidP="00730DB3">
            <w:pPr>
              <w:tabs>
                <w:tab w:val="left" w:pos="567"/>
              </w:tabs>
              <w:spacing w:after="0"/>
              <w:rPr>
                <w:rFonts w:ascii="Arial" w:hAnsi="Arial" w:cs="Arial"/>
              </w:rPr>
            </w:pPr>
            <w:r>
              <w:rPr>
                <w:rFonts w:ascii="Arial" w:hAnsi="Arial" w:cs="Arial"/>
              </w:rPr>
              <w:t>yi.guo@intel.com</w:t>
            </w:r>
          </w:p>
        </w:tc>
      </w:tr>
    </w:tbl>
    <w:p w14:paraId="051E7A26" w14:textId="77777777" w:rsidR="005B1DCD" w:rsidRDefault="005B1DCD" w:rsidP="005B1DCD">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32F87249" w:rsidR="00D22398" w:rsidRPr="008836AC" w:rsidRDefault="002017F2" w:rsidP="00C4666A">
            <w:pPr>
              <w:pStyle w:val="TAL"/>
              <w:jc w:val="center"/>
              <w:rPr>
                <w:color w:val="FF0000"/>
                <w:lang w:eastAsia="ja-JP"/>
              </w:rPr>
            </w:pPr>
            <w:r w:rsidRPr="00412C08">
              <w:rPr>
                <w:color w:val="00B050"/>
                <w:lang w:eastAsia="ja-JP"/>
              </w:rPr>
              <w:t>No</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8671D74" w14:textId="43AA27E8" w:rsidR="00DB6AFD" w:rsidRPr="007A7467" w:rsidRDefault="00DB6AFD" w:rsidP="00E23CC9">
      <w:pPr>
        <w:numPr>
          <w:ilvl w:val="0"/>
          <w:numId w:val="10"/>
        </w:numPr>
        <w:snapToGrid w:val="0"/>
        <w:spacing w:before="60" w:after="60"/>
        <w:rPr>
          <w:rFonts w:ascii="Arial" w:eastAsia="SimSun" w:hAnsi="Arial" w:cs="Arial"/>
          <w:lang w:eastAsia="zh-CN"/>
        </w:rPr>
      </w:pPr>
    </w:p>
    <w:p w14:paraId="4095F48C" w14:textId="77777777" w:rsidR="003B7182" w:rsidRDefault="003B7182" w:rsidP="00C17C6C">
      <w:pPr>
        <w:spacing w:after="0"/>
        <w:rPr>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6A399B0"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144EC0D7" w14:textId="63BCECE0" w:rsidR="008B68BF" w:rsidRPr="00D329D5" w:rsidRDefault="008B68BF" w:rsidP="00D329D5">
      <w:pPr>
        <w:rPr>
          <w:b/>
          <w:bCs/>
          <w:u w:val="single"/>
        </w:rPr>
      </w:pPr>
      <w:r w:rsidRPr="00D329D5">
        <w:rPr>
          <w:b/>
          <w:bCs/>
          <w:u w:val="single"/>
        </w:rPr>
        <w:t>RAN4#</w:t>
      </w:r>
      <w:r w:rsidR="006242CC" w:rsidRPr="00D329D5">
        <w:rPr>
          <w:b/>
          <w:bCs/>
          <w:u w:val="single"/>
        </w:rPr>
        <w:t>97</w:t>
      </w:r>
      <w:r w:rsidRPr="00D329D5">
        <w:rPr>
          <w:b/>
          <w:bCs/>
          <w:u w:val="single"/>
        </w:rPr>
        <w:t>-e Agreements</w:t>
      </w:r>
    </w:p>
    <w:p w14:paraId="2B389490" w14:textId="77777777" w:rsidR="000B6392" w:rsidRPr="00D329D5" w:rsidRDefault="000B6392" w:rsidP="000B6392">
      <w:pPr>
        <w:numPr>
          <w:ilvl w:val="0"/>
          <w:numId w:val="30"/>
        </w:numPr>
        <w:rPr>
          <w:lang w:val="en-US" w:eastAsia="en-GB"/>
        </w:rPr>
      </w:pPr>
      <w:r w:rsidRPr="00D329D5">
        <w:rPr>
          <w:u w:val="single"/>
          <w:lang w:eastAsia="ja-JP"/>
        </w:rPr>
        <w:t>DAPS HO test applicability:</w:t>
      </w:r>
      <w:r w:rsidRPr="00D329D5">
        <w:rPr>
          <w:lang w:eastAsia="ja-JP"/>
        </w:rPr>
        <w:t xml:space="preserve"> RAN4</w:t>
      </w:r>
      <w:r w:rsidRPr="00D329D5">
        <w:rPr>
          <w:lang w:eastAsia="en-GB"/>
        </w:rPr>
        <w:t xml:space="preserve"> to further split test applicability for DAPS handover to cover intra-frequency, intra-band </w:t>
      </w:r>
      <w:r w:rsidRPr="00D329D5">
        <w:rPr>
          <w:lang w:eastAsia="ja-JP"/>
        </w:rPr>
        <w:t>inter</w:t>
      </w:r>
      <w:r w:rsidRPr="00D329D5">
        <w:rPr>
          <w:lang w:eastAsia="en-GB"/>
        </w:rPr>
        <w:t>-frequency and inter-band inter-frequency respectively</w:t>
      </w:r>
    </w:p>
    <w:p w14:paraId="34A834C6" w14:textId="77777777" w:rsidR="000B6392" w:rsidRPr="003419E2" w:rsidRDefault="000B6392" w:rsidP="000B6392">
      <w:pPr>
        <w:numPr>
          <w:ilvl w:val="1"/>
          <w:numId w:val="30"/>
        </w:numPr>
        <w:snapToGrid w:val="0"/>
        <w:spacing w:after="120"/>
        <w:jc w:val="both"/>
        <w:rPr>
          <w:lang w:eastAsia="en-GB"/>
        </w:rPr>
      </w:pPr>
      <w:r w:rsidRPr="003419E2">
        <w:rPr>
          <w:lang w:eastAsia="en-GB"/>
        </w:rPr>
        <w:t xml:space="preserve">To verify intra-frequency DAPS handover requirements </w:t>
      </w:r>
    </w:p>
    <w:p w14:paraId="33FD6F51" w14:textId="77777777" w:rsidR="000B6392" w:rsidRPr="003419E2" w:rsidRDefault="000B6392" w:rsidP="000B6392">
      <w:pPr>
        <w:numPr>
          <w:ilvl w:val="2"/>
          <w:numId w:val="30"/>
        </w:numPr>
        <w:snapToGrid w:val="0"/>
        <w:spacing w:after="120"/>
        <w:jc w:val="both"/>
        <w:rPr>
          <w:lang w:eastAsia="en-GB"/>
        </w:rPr>
      </w:pPr>
      <w:r w:rsidRPr="003419E2">
        <w:rPr>
          <w:lang w:eastAsia="en-GB"/>
        </w:rPr>
        <w:t>The UE capable of intra-frequency asynchronous DAPS handover on any band needs to be tested only in asynchronous scenario.</w:t>
      </w:r>
    </w:p>
    <w:p w14:paraId="1CA432AC" w14:textId="77777777" w:rsidR="000B6392" w:rsidRPr="003419E2" w:rsidRDefault="000B6392" w:rsidP="000B6392">
      <w:pPr>
        <w:numPr>
          <w:ilvl w:val="2"/>
          <w:numId w:val="30"/>
        </w:numPr>
        <w:snapToGrid w:val="0"/>
        <w:spacing w:after="120"/>
        <w:jc w:val="both"/>
        <w:rPr>
          <w:lang w:eastAsia="en-GB"/>
        </w:rPr>
      </w:pPr>
      <w:r w:rsidRPr="003419E2">
        <w:rPr>
          <w:lang w:eastAsia="en-GB"/>
        </w:rPr>
        <w:t>The UE not capable of intra-frequency asynchronous DAPS handover on any band but capable of synchronous DAPS handover on some band needs to be tested only in synchronous scenario.</w:t>
      </w:r>
    </w:p>
    <w:p w14:paraId="6238A575" w14:textId="77777777" w:rsidR="000B6392" w:rsidRPr="003419E2" w:rsidRDefault="000B6392" w:rsidP="000B6392">
      <w:pPr>
        <w:numPr>
          <w:ilvl w:val="1"/>
          <w:numId w:val="30"/>
        </w:numPr>
        <w:snapToGrid w:val="0"/>
        <w:spacing w:after="120"/>
        <w:jc w:val="both"/>
        <w:rPr>
          <w:lang w:eastAsia="en-GB"/>
        </w:rPr>
      </w:pPr>
      <w:r w:rsidRPr="003419E2">
        <w:rPr>
          <w:lang w:eastAsia="en-GB"/>
        </w:rPr>
        <w:t xml:space="preserve">To verify intra-band inter-frequency DAPS handover requirements </w:t>
      </w:r>
    </w:p>
    <w:p w14:paraId="32306374" w14:textId="77777777" w:rsidR="000B6392" w:rsidRPr="003419E2" w:rsidRDefault="000B6392" w:rsidP="000B6392">
      <w:pPr>
        <w:numPr>
          <w:ilvl w:val="2"/>
          <w:numId w:val="30"/>
        </w:numPr>
        <w:snapToGrid w:val="0"/>
        <w:spacing w:after="120"/>
        <w:jc w:val="both"/>
        <w:rPr>
          <w:lang w:eastAsia="en-GB"/>
        </w:rPr>
      </w:pPr>
      <w:r w:rsidRPr="003419E2">
        <w:rPr>
          <w:lang w:eastAsia="en-GB"/>
        </w:rPr>
        <w:t>The UE capable of intra-band inter-frequency asynchronous DAPS handover on any band needs to be tested only in asynchronous scenario.</w:t>
      </w:r>
    </w:p>
    <w:p w14:paraId="05642CD7" w14:textId="77777777" w:rsidR="000B6392" w:rsidRPr="003419E2" w:rsidRDefault="000B6392" w:rsidP="000B6392">
      <w:pPr>
        <w:numPr>
          <w:ilvl w:val="2"/>
          <w:numId w:val="30"/>
        </w:numPr>
        <w:snapToGrid w:val="0"/>
        <w:spacing w:after="120"/>
        <w:jc w:val="both"/>
        <w:rPr>
          <w:lang w:eastAsia="en-GB"/>
        </w:rPr>
      </w:pPr>
      <w:r w:rsidRPr="003419E2">
        <w:rPr>
          <w:lang w:eastAsia="en-GB"/>
        </w:rPr>
        <w:t>The UE not capable of intra-band inter-frequency asynchronous DAPS handover on any band but capable of intra-band inter-frequency synchronous DAPS handover on some band needs to be tested only in synchronous scenario.</w:t>
      </w:r>
    </w:p>
    <w:p w14:paraId="6F18E375" w14:textId="77777777" w:rsidR="000B6392" w:rsidRPr="003419E2" w:rsidRDefault="000B6392" w:rsidP="000B6392">
      <w:pPr>
        <w:numPr>
          <w:ilvl w:val="1"/>
          <w:numId w:val="30"/>
        </w:numPr>
        <w:snapToGrid w:val="0"/>
        <w:spacing w:after="120"/>
        <w:jc w:val="both"/>
        <w:rPr>
          <w:lang w:eastAsia="en-GB"/>
        </w:rPr>
      </w:pPr>
      <w:r w:rsidRPr="003419E2">
        <w:rPr>
          <w:lang w:eastAsia="en-GB"/>
        </w:rPr>
        <w:t xml:space="preserve">To verify inter-band inter-frequency DAPS handover requirements </w:t>
      </w:r>
    </w:p>
    <w:p w14:paraId="28DAF7EA" w14:textId="77777777" w:rsidR="000B6392" w:rsidRPr="003419E2" w:rsidRDefault="000B6392" w:rsidP="000B6392">
      <w:pPr>
        <w:numPr>
          <w:ilvl w:val="2"/>
          <w:numId w:val="30"/>
        </w:numPr>
        <w:snapToGrid w:val="0"/>
        <w:spacing w:after="120"/>
        <w:jc w:val="both"/>
        <w:rPr>
          <w:lang w:eastAsia="en-GB"/>
        </w:rPr>
      </w:pPr>
      <w:r w:rsidRPr="003419E2">
        <w:rPr>
          <w:lang w:eastAsia="en-GB"/>
        </w:rPr>
        <w:t>The UE capable of inter-band inter-frequency asynchronous DAPS handover on any band combination needs to be tested only in asynchronous scenario.</w:t>
      </w:r>
    </w:p>
    <w:p w14:paraId="7365A1F3" w14:textId="77777777" w:rsidR="000B6392" w:rsidRPr="003419E2" w:rsidRDefault="000B6392" w:rsidP="000B6392">
      <w:pPr>
        <w:numPr>
          <w:ilvl w:val="2"/>
          <w:numId w:val="30"/>
        </w:numPr>
        <w:snapToGrid w:val="0"/>
        <w:spacing w:after="120"/>
        <w:jc w:val="both"/>
        <w:rPr>
          <w:lang w:eastAsia="en-GB"/>
        </w:rPr>
      </w:pPr>
      <w:r w:rsidRPr="003419E2">
        <w:rPr>
          <w:lang w:eastAsia="en-GB"/>
        </w:rPr>
        <w:t>The UE not capable of inter-band inter-frequency asynchronous DAPS handover on any band combination but capable of inter-band inter-frequency synchronous DAPS handover on some band combination needs to be tested only in synchronous scenario.</w:t>
      </w:r>
    </w:p>
    <w:p w14:paraId="5617D495" w14:textId="77777777" w:rsidR="003419E2" w:rsidRDefault="003419E2" w:rsidP="003419E2">
      <w:pPr>
        <w:widowControl w:val="0"/>
        <w:overflowPunct/>
        <w:autoSpaceDE/>
        <w:autoSpaceDN/>
        <w:adjustRightInd/>
        <w:spacing w:after="120"/>
        <w:jc w:val="both"/>
        <w:textAlignment w:val="auto"/>
        <w:rPr>
          <w:kern w:val="2"/>
          <w:lang w:val="en-US" w:eastAsia="ja-JP"/>
        </w:rPr>
      </w:pPr>
    </w:p>
    <w:p w14:paraId="30435685" w14:textId="61D8299C" w:rsidR="003419E2" w:rsidRPr="00AE66FE" w:rsidRDefault="003419E2" w:rsidP="003419E2">
      <w:pPr>
        <w:widowControl w:val="0"/>
        <w:overflowPunct/>
        <w:autoSpaceDE/>
        <w:autoSpaceDN/>
        <w:adjustRightInd/>
        <w:spacing w:after="120"/>
        <w:jc w:val="both"/>
        <w:textAlignment w:val="auto"/>
        <w:rPr>
          <w:kern w:val="2"/>
          <w:lang w:val="en-US" w:eastAsia="ja-JP"/>
        </w:rPr>
      </w:pPr>
      <w:r w:rsidRPr="00AE66FE">
        <w:rPr>
          <w:kern w:val="2"/>
          <w:lang w:val="en-US" w:eastAsia="ja-JP"/>
        </w:rPr>
        <w:t xml:space="preserve">The following CRs </w:t>
      </w:r>
      <w:r>
        <w:rPr>
          <w:kern w:val="2"/>
          <w:lang w:val="en-US" w:eastAsia="ja-JP"/>
        </w:rPr>
        <w:t>for NR Mobility enhancement performance part</w:t>
      </w:r>
      <w:r w:rsidRPr="00AE66FE">
        <w:rPr>
          <w:kern w:val="2"/>
          <w:lang w:val="en-US" w:eastAsia="ja-JP"/>
        </w:rPr>
        <w:t xml:space="preserve"> were approved:</w:t>
      </w:r>
    </w:p>
    <w:p w14:paraId="225B0B7A" w14:textId="59570884" w:rsidR="003419E2" w:rsidRPr="00172A20" w:rsidRDefault="00F55A29" w:rsidP="003419E2">
      <w:pPr>
        <w:widowControl w:val="0"/>
        <w:numPr>
          <w:ilvl w:val="0"/>
          <w:numId w:val="30"/>
        </w:numPr>
        <w:overflowPunct/>
        <w:autoSpaceDE/>
        <w:autoSpaceDN/>
        <w:adjustRightInd/>
        <w:spacing w:after="120"/>
        <w:jc w:val="both"/>
        <w:textAlignment w:val="auto"/>
        <w:rPr>
          <w:kern w:val="2"/>
          <w:lang w:val="en-US" w:eastAsia="ja-JP"/>
        </w:rPr>
      </w:pPr>
      <w:r w:rsidRPr="00172A20">
        <w:rPr>
          <w:rFonts w:eastAsia="SimSun"/>
        </w:rPr>
        <w:t>R4-2014223</w:t>
      </w:r>
      <w:r w:rsidR="003419E2" w:rsidRPr="00172A20">
        <w:rPr>
          <w:kern w:val="2"/>
          <w:lang w:val="en-US" w:eastAsia="ja-JP"/>
        </w:rPr>
        <w:tab/>
      </w:r>
      <w:r w:rsidRPr="00172A20">
        <w:rPr>
          <w:rFonts w:eastAsia="SimSun"/>
        </w:rPr>
        <w:t>CR for DAPS HO test applicability</w:t>
      </w:r>
    </w:p>
    <w:p w14:paraId="19D41506" w14:textId="729697AA" w:rsidR="003419E2" w:rsidRPr="00172A20" w:rsidRDefault="00F55A29" w:rsidP="003419E2">
      <w:pPr>
        <w:widowControl w:val="0"/>
        <w:numPr>
          <w:ilvl w:val="0"/>
          <w:numId w:val="30"/>
        </w:numPr>
        <w:overflowPunct/>
        <w:autoSpaceDE/>
        <w:autoSpaceDN/>
        <w:adjustRightInd/>
        <w:spacing w:after="120"/>
        <w:jc w:val="both"/>
        <w:textAlignment w:val="auto"/>
        <w:rPr>
          <w:kern w:val="2"/>
          <w:lang w:val="en-US" w:eastAsia="ja-JP"/>
        </w:rPr>
      </w:pPr>
      <w:r w:rsidRPr="00172A20">
        <w:rPr>
          <w:rFonts w:eastAsia="SimSun"/>
        </w:rPr>
        <w:t>R4-2017351</w:t>
      </w:r>
      <w:r w:rsidR="003419E2" w:rsidRPr="00172A20">
        <w:rPr>
          <w:kern w:val="2"/>
          <w:lang w:val="en-US" w:eastAsia="ja-JP"/>
        </w:rPr>
        <w:tab/>
      </w:r>
      <w:r w:rsidRPr="00172A20">
        <w:rPr>
          <w:rFonts w:eastAsia="SimSun"/>
        </w:rPr>
        <w:t>Intra-band Inter-frequency sync DAPS handover test in SA for FR1</w:t>
      </w:r>
    </w:p>
    <w:p w14:paraId="78374884" w14:textId="0AA1657F" w:rsidR="003419E2" w:rsidRPr="00172A20" w:rsidRDefault="00F55A29" w:rsidP="003419E2">
      <w:pPr>
        <w:widowControl w:val="0"/>
        <w:numPr>
          <w:ilvl w:val="0"/>
          <w:numId w:val="30"/>
        </w:numPr>
        <w:overflowPunct/>
        <w:autoSpaceDE/>
        <w:autoSpaceDN/>
        <w:adjustRightInd/>
        <w:spacing w:after="120"/>
        <w:jc w:val="both"/>
        <w:textAlignment w:val="auto"/>
        <w:rPr>
          <w:kern w:val="2"/>
          <w:lang w:val="en-US" w:eastAsia="ja-JP"/>
        </w:rPr>
      </w:pPr>
      <w:r w:rsidRPr="00172A20">
        <w:rPr>
          <w:rFonts w:eastAsia="SimSun"/>
        </w:rPr>
        <w:t>R4-2017097</w:t>
      </w:r>
      <w:r w:rsidR="003419E2" w:rsidRPr="00172A20">
        <w:rPr>
          <w:kern w:val="2"/>
          <w:lang w:val="en-US" w:eastAsia="ja-JP"/>
        </w:rPr>
        <w:tab/>
      </w:r>
      <w:r w:rsidRPr="00172A20">
        <w:rPr>
          <w:rFonts w:eastAsia="SimSun"/>
        </w:rPr>
        <w:t>Conditional handover test cases for NR</w:t>
      </w:r>
    </w:p>
    <w:p w14:paraId="7BE5D8C6" w14:textId="03673510" w:rsidR="003419E2" w:rsidRPr="00172A20" w:rsidRDefault="00F55A29" w:rsidP="003419E2">
      <w:pPr>
        <w:widowControl w:val="0"/>
        <w:numPr>
          <w:ilvl w:val="0"/>
          <w:numId w:val="30"/>
        </w:numPr>
        <w:overflowPunct/>
        <w:autoSpaceDE/>
        <w:autoSpaceDN/>
        <w:adjustRightInd/>
        <w:spacing w:after="120"/>
        <w:jc w:val="both"/>
        <w:textAlignment w:val="auto"/>
        <w:rPr>
          <w:kern w:val="2"/>
          <w:lang w:val="en-US" w:eastAsia="ja-JP"/>
        </w:rPr>
      </w:pPr>
      <w:r w:rsidRPr="00172A20">
        <w:rPr>
          <w:rFonts w:eastAsia="SimSun"/>
        </w:rPr>
        <w:t>R4-2017098</w:t>
      </w:r>
      <w:r w:rsidR="003419E2" w:rsidRPr="00172A20">
        <w:rPr>
          <w:kern w:val="2"/>
          <w:lang w:val="en-US" w:eastAsia="ja-JP"/>
        </w:rPr>
        <w:tab/>
      </w:r>
      <w:r w:rsidRPr="00172A20">
        <w:rPr>
          <w:rFonts w:eastAsia="SimSun"/>
        </w:rPr>
        <w:t>CR on inter-band DAPS handover tests</w:t>
      </w:r>
    </w:p>
    <w:p w14:paraId="3BBA28A1" w14:textId="3C3D4174" w:rsidR="003419E2" w:rsidRPr="00172A20" w:rsidRDefault="00F55A29" w:rsidP="003419E2">
      <w:pPr>
        <w:widowControl w:val="0"/>
        <w:numPr>
          <w:ilvl w:val="0"/>
          <w:numId w:val="30"/>
        </w:numPr>
        <w:overflowPunct/>
        <w:autoSpaceDE/>
        <w:autoSpaceDN/>
        <w:adjustRightInd/>
        <w:spacing w:after="120"/>
        <w:jc w:val="both"/>
        <w:textAlignment w:val="auto"/>
        <w:rPr>
          <w:kern w:val="2"/>
          <w:lang w:val="en-US" w:eastAsia="ja-JP"/>
        </w:rPr>
      </w:pPr>
      <w:r w:rsidRPr="00172A20">
        <w:rPr>
          <w:rFonts w:eastAsia="SimSun"/>
        </w:rPr>
        <w:t>R4-2017099</w:t>
      </w:r>
      <w:r w:rsidR="003419E2" w:rsidRPr="00172A20">
        <w:rPr>
          <w:kern w:val="2"/>
          <w:lang w:val="en-US" w:eastAsia="ja-JP"/>
        </w:rPr>
        <w:tab/>
      </w:r>
      <w:r w:rsidRPr="00172A20">
        <w:rPr>
          <w:rFonts w:eastAsia="SimSun"/>
        </w:rPr>
        <w:t>Introduction of intra-frequency sync and async DAPS HO test cases in FR1</w:t>
      </w:r>
    </w:p>
    <w:p w14:paraId="7298D6FC" w14:textId="77777777" w:rsidR="002017F2" w:rsidRPr="000B6392" w:rsidRDefault="002017F2" w:rsidP="00AB42FF">
      <w:pPr>
        <w:rPr>
          <w:lang w:eastAsia="ja-JP"/>
        </w:rPr>
      </w:pP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3C22FA17" w14:textId="2751F6AA" w:rsidR="004E14B3" w:rsidRDefault="00412C08" w:rsidP="004E14B3">
      <w:r>
        <w:rPr>
          <w:lang w:val="ru-RU"/>
        </w:rPr>
        <w:t>С</w:t>
      </w:r>
      <w:r w:rsidR="004E14B3">
        <w:t>ore part:</w:t>
      </w:r>
    </w:p>
    <w:p w14:paraId="33700BD9" w14:textId="56A7617E" w:rsidR="004E14B3" w:rsidRDefault="004E14B3" w:rsidP="004E14B3">
      <w:r>
        <w:t>-</w:t>
      </w:r>
      <w:r>
        <w:tab/>
        <w:t>No open issues</w:t>
      </w:r>
    </w:p>
    <w:p w14:paraId="264AE1A8" w14:textId="1E627099" w:rsidR="004E14B3" w:rsidRDefault="00412C08" w:rsidP="004E14B3">
      <w:r>
        <w:t>P</w:t>
      </w:r>
      <w:r w:rsidR="004E14B3">
        <w:t>erformance part:</w:t>
      </w:r>
    </w:p>
    <w:p w14:paraId="193F8911" w14:textId="49700875" w:rsidR="004F4F86" w:rsidRPr="00A55A17" w:rsidRDefault="004E14B3" w:rsidP="004E14B3">
      <w:r>
        <w:t>-</w:t>
      </w:r>
      <w:r>
        <w:tab/>
      </w:r>
      <w:r w:rsidR="00F55A29">
        <w:t>No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15DD3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0DCA4461" w14:textId="77777777" w:rsidR="00D329D5" w:rsidRDefault="00D329D5" w:rsidP="00D329D5">
      <w:pPr>
        <w:rPr>
          <w:b/>
          <w:u w:val="single"/>
          <w:lang w:eastAsia="ja-JP"/>
        </w:rPr>
      </w:pPr>
      <w:r>
        <w:rPr>
          <w:b/>
          <w:u w:val="single"/>
          <w:lang w:eastAsia="ja-JP"/>
        </w:rPr>
        <w:t>RAN4 #97e meeting contributions</w:t>
      </w:r>
    </w:p>
    <w:p w14:paraId="652BB4AA" w14:textId="4999134C" w:rsidR="00B74826" w:rsidRPr="00B74826" w:rsidRDefault="00B74826" w:rsidP="00B74826">
      <w:pPr>
        <w:pStyle w:val="NO"/>
        <w:numPr>
          <w:ilvl w:val="0"/>
          <w:numId w:val="4"/>
        </w:numPr>
        <w:overflowPunct/>
        <w:autoSpaceDE/>
        <w:autoSpaceDN/>
        <w:snapToGrid w:val="0"/>
        <w:spacing w:after="0"/>
        <w:ind w:left="567" w:hanging="567"/>
        <w:textAlignment w:val="auto"/>
        <w:rPr>
          <w:lang w:eastAsia="ja-JP"/>
        </w:rPr>
      </w:pPr>
      <w:r w:rsidRPr="00B74826">
        <w:rPr>
          <w:lang w:eastAsia="ja-JP"/>
        </w:rPr>
        <w:t>R4-2017277</w:t>
      </w:r>
      <w:r w:rsidRPr="00B74826">
        <w:rPr>
          <w:lang w:eastAsia="ja-JP"/>
        </w:rPr>
        <w:tab/>
        <w:t xml:space="preserve">Email discussion summary for [97e][207] </w:t>
      </w:r>
      <w:proofErr w:type="spellStart"/>
      <w:r w:rsidRPr="00B74826">
        <w:rPr>
          <w:lang w:eastAsia="ja-JP"/>
        </w:rPr>
        <w:t>NR_Mob_enh_RRM</w:t>
      </w:r>
      <w:proofErr w:type="spellEnd"/>
      <w:r w:rsidRPr="00B74826">
        <w:rPr>
          <w:lang w:eastAsia="ja-JP"/>
        </w:rPr>
        <w:tab/>
      </w:r>
      <w:r>
        <w:rPr>
          <w:lang w:eastAsia="ja-JP"/>
        </w:rPr>
        <w:t xml:space="preserve">, </w:t>
      </w:r>
      <w:r w:rsidRPr="00B74826">
        <w:rPr>
          <w:lang w:eastAsia="ja-JP"/>
        </w:rPr>
        <w:t>Moderator (Apple)</w:t>
      </w:r>
    </w:p>
    <w:p w14:paraId="58BECDD9" w14:textId="68635926" w:rsidR="00B74826" w:rsidRPr="00B74826" w:rsidRDefault="00B74826" w:rsidP="00B74826">
      <w:pPr>
        <w:pStyle w:val="NO"/>
        <w:numPr>
          <w:ilvl w:val="0"/>
          <w:numId w:val="4"/>
        </w:numPr>
        <w:overflowPunct/>
        <w:autoSpaceDE/>
        <w:autoSpaceDN/>
        <w:snapToGrid w:val="0"/>
        <w:spacing w:after="0"/>
        <w:ind w:left="567" w:hanging="567"/>
        <w:textAlignment w:val="auto"/>
        <w:rPr>
          <w:lang w:eastAsia="ja-JP"/>
        </w:rPr>
      </w:pPr>
      <w:r w:rsidRPr="00B74826">
        <w:rPr>
          <w:lang w:eastAsia="ja-JP"/>
        </w:rPr>
        <w:t>R4-2017093</w:t>
      </w:r>
      <w:r w:rsidRPr="00B74826">
        <w:rPr>
          <w:lang w:eastAsia="ja-JP"/>
        </w:rPr>
        <w:tab/>
        <w:t>WF on NR mobility enhancement</w:t>
      </w:r>
      <w:r>
        <w:rPr>
          <w:lang w:eastAsia="ja-JP"/>
        </w:rPr>
        <w:t xml:space="preserve">, </w:t>
      </w:r>
      <w:r w:rsidRPr="00B74826">
        <w:rPr>
          <w:lang w:eastAsia="ja-JP"/>
        </w:rPr>
        <w:t>Apple</w:t>
      </w:r>
    </w:p>
    <w:p w14:paraId="2AEBF3D8" w14:textId="19E1CD50" w:rsidR="00B74826" w:rsidRPr="00B74826" w:rsidRDefault="00B74826" w:rsidP="00B74826">
      <w:pPr>
        <w:pStyle w:val="NO"/>
        <w:numPr>
          <w:ilvl w:val="0"/>
          <w:numId w:val="4"/>
        </w:numPr>
        <w:overflowPunct/>
        <w:autoSpaceDE/>
        <w:autoSpaceDN/>
        <w:snapToGrid w:val="0"/>
        <w:spacing w:after="0"/>
        <w:ind w:left="567" w:hanging="567"/>
        <w:textAlignment w:val="auto"/>
        <w:rPr>
          <w:lang w:eastAsia="ja-JP"/>
        </w:rPr>
      </w:pPr>
      <w:r w:rsidRPr="00B74826">
        <w:rPr>
          <w:lang w:eastAsia="ja-JP"/>
        </w:rPr>
        <w:t>R4-2014357</w:t>
      </w:r>
      <w:r w:rsidRPr="00B74826">
        <w:rPr>
          <w:lang w:eastAsia="ja-JP"/>
        </w:rPr>
        <w:tab/>
        <w:t>Discussion on dual active protocol stack handover</w:t>
      </w:r>
      <w:r>
        <w:rPr>
          <w:lang w:eastAsia="ja-JP"/>
        </w:rPr>
        <w:t xml:space="preserve">, </w:t>
      </w:r>
      <w:r w:rsidRPr="00B74826">
        <w:rPr>
          <w:lang w:eastAsia="ja-JP"/>
        </w:rPr>
        <w:t xml:space="preserve">MediaTek </w:t>
      </w:r>
      <w:proofErr w:type="spellStart"/>
      <w:r w:rsidRPr="00B74826">
        <w:rPr>
          <w:lang w:eastAsia="ja-JP"/>
        </w:rPr>
        <w:t>inc.</w:t>
      </w:r>
      <w:proofErr w:type="spellEnd"/>
    </w:p>
    <w:p w14:paraId="38F68288" w14:textId="1B239389" w:rsidR="00B74826" w:rsidRPr="00B74826" w:rsidRDefault="00B74826" w:rsidP="00B74826">
      <w:pPr>
        <w:pStyle w:val="NO"/>
        <w:numPr>
          <w:ilvl w:val="0"/>
          <w:numId w:val="4"/>
        </w:numPr>
        <w:overflowPunct/>
        <w:autoSpaceDE/>
        <w:autoSpaceDN/>
        <w:snapToGrid w:val="0"/>
        <w:spacing w:after="0"/>
        <w:ind w:left="567" w:hanging="567"/>
        <w:textAlignment w:val="auto"/>
        <w:rPr>
          <w:lang w:eastAsia="ja-JP"/>
        </w:rPr>
      </w:pPr>
      <w:r w:rsidRPr="00B74826">
        <w:rPr>
          <w:lang w:eastAsia="ja-JP"/>
        </w:rPr>
        <w:t>R4-2017094</w:t>
      </w:r>
      <w:r w:rsidRPr="00B74826">
        <w:rPr>
          <w:lang w:eastAsia="ja-JP"/>
        </w:rPr>
        <w:tab/>
        <w:t>CR on TS38.133 for dual active protocol stack handover</w:t>
      </w:r>
      <w:r w:rsidRPr="00B74826">
        <w:rPr>
          <w:lang w:eastAsia="ja-JP"/>
        </w:rPr>
        <w:tab/>
      </w:r>
      <w:r>
        <w:rPr>
          <w:lang w:eastAsia="ja-JP"/>
        </w:rPr>
        <w:t xml:space="preserve">, </w:t>
      </w:r>
      <w:r w:rsidRPr="00B74826">
        <w:rPr>
          <w:lang w:eastAsia="ja-JP"/>
        </w:rPr>
        <w:t xml:space="preserve">MediaTek </w:t>
      </w:r>
      <w:proofErr w:type="spellStart"/>
      <w:r w:rsidRPr="00B74826">
        <w:rPr>
          <w:lang w:eastAsia="ja-JP"/>
        </w:rPr>
        <w:t>inc.</w:t>
      </w:r>
      <w:proofErr w:type="spellEnd"/>
    </w:p>
    <w:p w14:paraId="63FA65CF" w14:textId="70BB45F2" w:rsidR="00B74826" w:rsidRPr="00B74826" w:rsidRDefault="00B74826" w:rsidP="00B74826">
      <w:pPr>
        <w:pStyle w:val="NO"/>
        <w:numPr>
          <w:ilvl w:val="0"/>
          <w:numId w:val="4"/>
        </w:numPr>
        <w:overflowPunct/>
        <w:autoSpaceDE/>
        <w:autoSpaceDN/>
        <w:snapToGrid w:val="0"/>
        <w:spacing w:after="0"/>
        <w:ind w:left="567" w:hanging="567"/>
        <w:textAlignment w:val="auto"/>
        <w:rPr>
          <w:lang w:eastAsia="ja-JP"/>
        </w:rPr>
      </w:pPr>
      <w:r w:rsidRPr="00B74826">
        <w:rPr>
          <w:lang w:eastAsia="ja-JP"/>
        </w:rPr>
        <w:t>R4-2015167</w:t>
      </w:r>
      <w:r w:rsidRPr="00B74826">
        <w:rPr>
          <w:lang w:eastAsia="ja-JP"/>
        </w:rPr>
        <w:tab/>
        <w:t>AGC operation in async intra-frequency DAPS HO</w:t>
      </w:r>
      <w:r>
        <w:rPr>
          <w:lang w:eastAsia="ja-JP"/>
        </w:rPr>
        <w:t xml:space="preserve">, </w:t>
      </w:r>
      <w:r w:rsidRPr="00B74826">
        <w:rPr>
          <w:lang w:eastAsia="ja-JP"/>
        </w:rPr>
        <w:t>Ericsson</w:t>
      </w:r>
    </w:p>
    <w:p w14:paraId="18209E34" w14:textId="57C2674C" w:rsidR="00B74826" w:rsidRPr="00B74826" w:rsidRDefault="00B74826" w:rsidP="00B74826">
      <w:pPr>
        <w:pStyle w:val="NO"/>
        <w:numPr>
          <w:ilvl w:val="0"/>
          <w:numId w:val="4"/>
        </w:numPr>
        <w:overflowPunct/>
        <w:autoSpaceDE/>
        <w:autoSpaceDN/>
        <w:snapToGrid w:val="0"/>
        <w:spacing w:after="0"/>
        <w:ind w:left="567" w:hanging="567"/>
        <w:textAlignment w:val="auto"/>
        <w:rPr>
          <w:lang w:eastAsia="ja-JP"/>
        </w:rPr>
      </w:pPr>
      <w:r w:rsidRPr="00B74826">
        <w:rPr>
          <w:lang w:eastAsia="ja-JP"/>
        </w:rPr>
        <w:t>R4-2015168</w:t>
      </w:r>
      <w:r w:rsidRPr="00B74826">
        <w:rPr>
          <w:lang w:eastAsia="ja-JP"/>
        </w:rPr>
        <w:tab/>
        <w:t>Corrections to DAPS requirements</w:t>
      </w:r>
      <w:r>
        <w:rPr>
          <w:lang w:eastAsia="ja-JP"/>
        </w:rPr>
        <w:t xml:space="preserve">, </w:t>
      </w:r>
      <w:r w:rsidRPr="00B74826">
        <w:rPr>
          <w:lang w:eastAsia="ja-JP"/>
        </w:rPr>
        <w:t>Ericsson</w:t>
      </w:r>
    </w:p>
    <w:p w14:paraId="3661E8DD" w14:textId="2C5CA126" w:rsidR="00B74826" w:rsidRPr="00B74826" w:rsidRDefault="00B74826" w:rsidP="00B74826">
      <w:pPr>
        <w:pStyle w:val="NO"/>
        <w:numPr>
          <w:ilvl w:val="0"/>
          <w:numId w:val="4"/>
        </w:numPr>
        <w:overflowPunct/>
        <w:autoSpaceDE/>
        <w:autoSpaceDN/>
        <w:snapToGrid w:val="0"/>
        <w:spacing w:after="0"/>
        <w:ind w:left="567" w:hanging="567"/>
        <w:textAlignment w:val="auto"/>
        <w:rPr>
          <w:lang w:eastAsia="ja-JP"/>
        </w:rPr>
      </w:pPr>
      <w:r w:rsidRPr="00B74826">
        <w:rPr>
          <w:lang w:eastAsia="ja-JP"/>
        </w:rPr>
        <w:t>R4-2015464</w:t>
      </w:r>
      <w:r w:rsidRPr="00B74826">
        <w:rPr>
          <w:lang w:eastAsia="ja-JP"/>
        </w:rPr>
        <w:tab/>
        <w:t>CR on maintaining DAPS handover requirements</w:t>
      </w:r>
      <w:r>
        <w:rPr>
          <w:lang w:eastAsia="ja-JP"/>
        </w:rPr>
        <w:t xml:space="preserve">, </w:t>
      </w:r>
      <w:r w:rsidRPr="00B74826">
        <w:rPr>
          <w:lang w:eastAsia="ja-JP"/>
        </w:rPr>
        <w:t xml:space="preserve">Huawei, </w:t>
      </w:r>
      <w:proofErr w:type="spellStart"/>
      <w:r w:rsidRPr="00B74826">
        <w:rPr>
          <w:lang w:eastAsia="ja-JP"/>
        </w:rPr>
        <w:t>HiSilicon</w:t>
      </w:r>
      <w:proofErr w:type="spellEnd"/>
    </w:p>
    <w:p w14:paraId="652F340F" w14:textId="2866494B" w:rsidR="00B74826" w:rsidRPr="00B74826" w:rsidRDefault="00B74826" w:rsidP="00B74826">
      <w:pPr>
        <w:pStyle w:val="NO"/>
        <w:numPr>
          <w:ilvl w:val="0"/>
          <w:numId w:val="4"/>
        </w:numPr>
        <w:overflowPunct/>
        <w:autoSpaceDE/>
        <w:autoSpaceDN/>
        <w:snapToGrid w:val="0"/>
        <w:spacing w:after="0"/>
        <w:ind w:left="567" w:hanging="567"/>
        <w:textAlignment w:val="auto"/>
        <w:rPr>
          <w:lang w:eastAsia="ja-JP"/>
        </w:rPr>
      </w:pPr>
      <w:r w:rsidRPr="00B74826">
        <w:rPr>
          <w:lang w:eastAsia="ja-JP"/>
        </w:rPr>
        <w:t>R4-2016016</w:t>
      </w:r>
      <w:r w:rsidRPr="00B74826">
        <w:rPr>
          <w:lang w:eastAsia="ja-JP"/>
        </w:rPr>
        <w:tab/>
        <w:t xml:space="preserve">CR 38.133 Corrections to Conditional </w:t>
      </w:r>
      <w:proofErr w:type="spellStart"/>
      <w:r w:rsidRPr="00B74826">
        <w:rPr>
          <w:lang w:eastAsia="ja-JP"/>
        </w:rPr>
        <w:t>PSCell</w:t>
      </w:r>
      <w:proofErr w:type="spellEnd"/>
      <w:r w:rsidRPr="00B74826">
        <w:rPr>
          <w:lang w:eastAsia="ja-JP"/>
        </w:rPr>
        <w:t xml:space="preserve"> Change delay requirement</w:t>
      </w:r>
      <w:r>
        <w:rPr>
          <w:lang w:eastAsia="ja-JP"/>
        </w:rPr>
        <w:t xml:space="preserve">, </w:t>
      </w:r>
      <w:r w:rsidRPr="00B74826">
        <w:rPr>
          <w:lang w:eastAsia="ja-JP"/>
        </w:rPr>
        <w:t>Ericsson</w:t>
      </w:r>
    </w:p>
    <w:p w14:paraId="5EED121E" w14:textId="6B1523F8" w:rsidR="00B74826" w:rsidRPr="00B74826" w:rsidRDefault="00B74826" w:rsidP="00B74826">
      <w:pPr>
        <w:pStyle w:val="NO"/>
        <w:numPr>
          <w:ilvl w:val="0"/>
          <w:numId w:val="4"/>
        </w:numPr>
        <w:overflowPunct/>
        <w:autoSpaceDE/>
        <w:autoSpaceDN/>
        <w:snapToGrid w:val="0"/>
        <w:spacing w:after="0"/>
        <w:ind w:left="567" w:hanging="567"/>
        <w:textAlignment w:val="auto"/>
        <w:rPr>
          <w:lang w:eastAsia="ja-JP"/>
        </w:rPr>
      </w:pPr>
      <w:r w:rsidRPr="00B74826">
        <w:rPr>
          <w:lang w:eastAsia="ja-JP"/>
        </w:rPr>
        <w:t>R4-2014222</w:t>
      </w:r>
      <w:r w:rsidRPr="00B74826">
        <w:rPr>
          <w:lang w:eastAsia="ja-JP"/>
        </w:rPr>
        <w:tab/>
        <w:t>Discussion on DAPS HO test applicability</w:t>
      </w:r>
      <w:r>
        <w:rPr>
          <w:lang w:eastAsia="ja-JP"/>
        </w:rPr>
        <w:t xml:space="preserve">, </w:t>
      </w:r>
      <w:r w:rsidRPr="00B74826">
        <w:rPr>
          <w:lang w:eastAsia="ja-JP"/>
        </w:rPr>
        <w:t>Apple</w:t>
      </w:r>
    </w:p>
    <w:p w14:paraId="47DCED9A" w14:textId="3A6FC2E3" w:rsidR="00B74826" w:rsidRPr="00B74826" w:rsidRDefault="00B74826" w:rsidP="00B74826">
      <w:pPr>
        <w:pStyle w:val="NO"/>
        <w:numPr>
          <w:ilvl w:val="0"/>
          <w:numId w:val="4"/>
        </w:numPr>
        <w:overflowPunct/>
        <w:autoSpaceDE/>
        <w:autoSpaceDN/>
        <w:snapToGrid w:val="0"/>
        <w:spacing w:after="0"/>
        <w:ind w:left="567" w:hanging="567"/>
        <w:textAlignment w:val="auto"/>
        <w:rPr>
          <w:lang w:eastAsia="ja-JP"/>
        </w:rPr>
      </w:pPr>
      <w:r w:rsidRPr="00B74826">
        <w:rPr>
          <w:lang w:eastAsia="ja-JP"/>
        </w:rPr>
        <w:t>R4-2014223</w:t>
      </w:r>
      <w:r w:rsidRPr="00B74826">
        <w:rPr>
          <w:lang w:eastAsia="ja-JP"/>
        </w:rPr>
        <w:tab/>
        <w:t>CR for DAPS HO test applicability</w:t>
      </w:r>
      <w:r>
        <w:rPr>
          <w:lang w:eastAsia="ja-JP"/>
        </w:rPr>
        <w:t xml:space="preserve">, </w:t>
      </w:r>
      <w:r w:rsidRPr="00B74826">
        <w:rPr>
          <w:lang w:eastAsia="ja-JP"/>
        </w:rPr>
        <w:t>Apple</w:t>
      </w:r>
    </w:p>
    <w:p w14:paraId="01940B95" w14:textId="0FD57F25" w:rsidR="00B74826" w:rsidRPr="00B74826" w:rsidRDefault="00B74826" w:rsidP="00B74826">
      <w:pPr>
        <w:pStyle w:val="NO"/>
        <w:numPr>
          <w:ilvl w:val="0"/>
          <w:numId w:val="4"/>
        </w:numPr>
        <w:overflowPunct/>
        <w:autoSpaceDE/>
        <w:autoSpaceDN/>
        <w:snapToGrid w:val="0"/>
        <w:spacing w:after="0"/>
        <w:ind w:left="567" w:hanging="567"/>
        <w:textAlignment w:val="auto"/>
        <w:rPr>
          <w:lang w:eastAsia="ja-JP"/>
        </w:rPr>
      </w:pPr>
      <w:r w:rsidRPr="00B74826">
        <w:rPr>
          <w:lang w:eastAsia="ja-JP"/>
        </w:rPr>
        <w:t>R4-2017351</w:t>
      </w:r>
      <w:r w:rsidRPr="00B74826">
        <w:rPr>
          <w:lang w:eastAsia="ja-JP"/>
        </w:rPr>
        <w:tab/>
        <w:t>Intra-band Inter-frequency sync DAPS handover test in SA for FR1</w:t>
      </w:r>
      <w:r>
        <w:rPr>
          <w:lang w:eastAsia="ja-JP"/>
        </w:rPr>
        <w:t xml:space="preserve">, </w:t>
      </w:r>
      <w:r w:rsidRPr="00B74826">
        <w:rPr>
          <w:lang w:eastAsia="ja-JP"/>
        </w:rPr>
        <w:t>Intel Corporation</w:t>
      </w:r>
    </w:p>
    <w:p w14:paraId="278D166B" w14:textId="710D837E" w:rsidR="00B74826" w:rsidRPr="00B74826" w:rsidRDefault="00B74826" w:rsidP="00B74826">
      <w:pPr>
        <w:pStyle w:val="NO"/>
        <w:numPr>
          <w:ilvl w:val="0"/>
          <w:numId w:val="4"/>
        </w:numPr>
        <w:overflowPunct/>
        <w:autoSpaceDE/>
        <w:autoSpaceDN/>
        <w:snapToGrid w:val="0"/>
        <w:spacing w:after="0"/>
        <w:ind w:left="567" w:hanging="567"/>
        <w:textAlignment w:val="auto"/>
        <w:rPr>
          <w:lang w:eastAsia="ja-JP"/>
        </w:rPr>
      </w:pPr>
      <w:r w:rsidRPr="00B74826">
        <w:rPr>
          <w:lang w:eastAsia="ja-JP"/>
        </w:rPr>
        <w:t>R4-2017097</w:t>
      </w:r>
      <w:r w:rsidRPr="00B74826">
        <w:rPr>
          <w:lang w:eastAsia="ja-JP"/>
        </w:rPr>
        <w:tab/>
        <w:t>Conditional handover test cases for NR</w:t>
      </w:r>
      <w:r>
        <w:rPr>
          <w:lang w:eastAsia="ja-JP"/>
        </w:rPr>
        <w:t xml:space="preserve">, </w:t>
      </w:r>
      <w:r w:rsidRPr="00B74826">
        <w:rPr>
          <w:lang w:eastAsia="ja-JP"/>
        </w:rPr>
        <w:t>Ericsson</w:t>
      </w:r>
    </w:p>
    <w:p w14:paraId="6AA1BEB1" w14:textId="77D4CC86" w:rsidR="00B74826" w:rsidRPr="00B74826" w:rsidRDefault="00B74826" w:rsidP="00B74826">
      <w:pPr>
        <w:pStyle w:val="NO"/>
        <w:numPr>
          <w:ilvl w:val="0"/>
          <w:numId w:val="4"/>
        </w:numPr>
        <w:overflowPunct/>
        <w:autoSpaceDE/>
        <w:autoSpaceDN/>
        <w:snapToGrid w:val="0"/>
        <w:spacing w:after="0"/>
        <w:ind w:left="567" w:hanging="567"/>
        <w:textAlignment w:val="auto"/>
        <w:rPr>
          <w:lang w:eastAsia="ja-JP"/>
        </w:rPr>
      </w:pPr>
      <w:r w:rsidRPr="00B74826">
        <w:rPr>
          <w:lang w:eastAsia="ja-JP"/>
        </w:rPr>
        <w:t>R4-2015465</w:t>
      </w:r>
      <w:r w:rsidRPr="00B74826">
        <w:rPr>
          <w:lang w:eastAsia="ja-JP"/>
        </w:rPr>
        <w:tab/>
        <w:t>Discussion on DAPS handover test cases</w:t>
      </w:r>
      <w:r>
        <w:rPr>
          <w:lang w:eastAsia="ja-JP"/>
        </w:rPr>
        <w:t xml:space="preserve">, </w:t>
      </w:r>
      <w:r w:rsidRPr="00B74826">
        <w:rPr>
          <w:lang w:eastAsia="ja-JP"/>
        </w:rPr>
        <w:t xml:space="preserve">Huawei, </w:t>
      </w:r>
      <w:proofErr w:type="spellStart"/>
      <w:r w:rsidRPr="00B74826">
        <w:rPr>
          <w:lang w:eastAsia="ja-JP"/>
        </w:rPr>
        <w:t>HiSilicon</w:t>
      </w:r>
      <w:proofErr w:type="spellEnd"/>
    </w:p>
    <w:p w14:paraId="5A1D7E01" w14:textId="503B72A9" w:rsidR="00B74826" w:rsidRPr="00B74826" w:rsidRDefault="00B74826" w:rsidP="00B74826">
      <w:pPr>
        <w:pStyle w:val="NO"/>
        <w:numPr>
          <w:ilvl w:val="0"/>
          <w:numId w:val="4"/>
        </w:numPr>
        <w:overflowPunct/>
        <w:autoSpaceDE/>
        <w:autoSpaceDN/>
        <w:snapToGrid w:val="0"/>
        <w:spacing w:after="0"/>
        <w:ind w:left="567" w:hanging="567"/>
        <w:textAlignment w:val="auto"/>
        <w:rPr>
          <w:lang w:eastAsia="ja-JP"/>
        </w:rPr>
      </w:pPr>
      <w:r w:rsidRPr="00B74826">
        <w:rPr>
          <w:lang w:eastAsia="ja-JP"/>
        </w:rPr>
        <w:t>R4-2017098</w:t>
      </w:r>
      <w:r w:rsidRPr="00B74826">
        <w:rPr>
          <w:lang w:eastAsia="ja-JP"/>
        </w:rPr>
        <w:tab/>
        <w:t>CR on inter-band DAPS handover tests</w:t>
      </w:r>
      <w:r>
        <w:rPr>
          <w:lang w:eastAsia="ja-JP"/>
        </w:rPr>
        <w:t xml:space="preserve">, </w:t>
      </w:r>
      <w:r w:rsidRPr="00B74826">
        <w:rPr>
          <w:lang w:eastAsia="ja-JP"/>
        </w:rPr>
        <w:t xml:space="preserve">Huawei, </w:t>
      </w:r>
      <w:proofErr w:type="spellStart"/>
      <w:r w:rsidRPr="00B74826">
        <w:rPr>
          <w:lang w:eastAsia="ja-JP"/>
        </w:rPr>
        <w:t>HiSilicon</w:t>
      </w:r>
      <w:proofErr w:type="spellEnd"/>
    </w:p>
    <w:p w14:paraId="7DBA9946" w14:textId="6BAEAE4A" w:rsidR="003B0C24" w:rsidRPr="00B74826" w:rsidRDefault="00B74826" w:rsidP="00B74826">
      <w:pPr>
        <w:pStyle w:val="NO"/>
        <w:numPr>
          <w:ilvl w:val="0"/>
          <w:numId w:val="4"/>
        </w:numPr>
        <w:overflowPunct/>
        <w:autoSpaceDE/>
        <w:autoSpaceDN/>
        <w:snapToGrid w:val="0"/>
        <w:spacing w:after="0"/>
        <w:ind w:left="567" w:hanging="567"/>
        <w:textAlignment w:val="auto"/>
        <w:rPr>
          <w:lang w:eastAsia="ja-JP"/>
        </w:rPr>
      </w:pPr>
      <w:r w:rsidRPr="00B74826">
        <w:rPr>
          <w:lang w:eastAsia="ja-JP"/>
        </w:rPr>
        <w:t>R4-2017099</w:t>
      </w:r>
      <w:r w:rsidRPr="00B74826">
        <w:rPr>
          <w:lang w:eastAsia="ja-JP"/>
        </w:rPr>
        <w:tab/>
        <w:t>Introduction of intra-frequency sync and async DAPS HO test cases in FR1</w:t>
      </w:r>
      <w:r>
        <w:rPr>
          <w:lang w:eastAsia="ja-JP"/>
        </w:rPr>
        <w:t xml:space="preserve">, </w:t>
      </w:r>
      <w:r w:rsidRPr="00B74826">
        <w:rPr>
          <w:lang w:eastAsia="ja-JP"/>
        </w:rPr>
        <w:t>Qualcomm Incorporated</w:t>
      </w:r>
    </w:p>
    <w:p w14:paraId="66D62CC3" w14:textId="5588E7F7" w:rsidR="00007B34" w:rsidRPr="00927E16" w:rsidRDefault="00007B34" w:rsidP="00D80012">
      <w:pPr>
        <w:pStyle w:val="NO"/>
        <w:overflowPunct/>
        <w:autoSpaceDE/>
        <w:autoSpaceDN/>
        <w:snapToGrid w:val="0"/>
        <w:spacing w:after="0"/>
        <w:ind w:left="567" w:hanging="567"/>
        <w:textAlignment w:val="auto"/>
        <w:rPr>
          <w:lang w:eastAsia="ja-JP"/>
        </w:rPr>
      </w:pPr>
    </w:p>
    <w:p w14:paraId="07D2F1F2" w14:textId="7CFE9283"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E65A625" w14:textId="77777777" w:rsidR="00FC4646" w:rsidRPr="006A3ADF" w:rsidRDefault="00FC4646">
      <w:pPr>
        <w:pStyle w:val="FP"/>
        <w:rPr>
          <w:sz w:val="12"/>
          <w:szCs w:val="12"/>
        </w:rPr>
      </w:pPr>
    </w:p>
    <w:sectPr w:rsidR="00FC4646"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8E9E4" w14:textId="77777777" w:rsidR="00F84BBD" w:rsidRDefault="00F84BBD">
      <w:r>
        <w:separator/>
      </w:r>
    </w:p>
  </w:endnote>
  <w:endnote w:type="continuationSeparator" w:id="0">
    <w:p w14:paraId="2443EC86" w14:textId="77777777" w:rsidR="00F84BBD" w:rsidRDefault="00F84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00000287" w:usb1="080E0000" w:usb2="00000010"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A9AE1" w14:textId="77777777" w:rsidR="00BF2AAB" w:rsidRDefault="00BF2A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B56F9" w14:textId="21C62104" w:rsidR="00B35733" w:rsidRDefault="00B3573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4D6E5" w14:textId="77777777" w:rsidR="00BF2AAB" w:rsidRDefault="00BF2A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7D192" w14:textId="77777777" w:rsidR="00F84BBD" w:rsidRDefault="00F84BBD">
      <w:r>
        <w:separator/>
      </w:r>
    </w:p>
  </w:footnote>
  <w:footnote w:type="continuationSeparator" w:id="0">
    <w:p w14:paraId="472977E3" w14:textId="77777777" w:rsidR="00F84BBD" w:rsidRDefault="00F84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E2E0C" w14:textId="77777777" w:rsidR="00BF2AAB" w:rsidRDefault="00BF2A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C3A41" w14:textId="77777777" w:rsidR="00BF2AAB" w:rsidRDefault="00BF2A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9279F" w14:textId="77777777" w:rsidR="00BF2AAB" w:rsidRDefault="00BF2A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37332"/>
    <w:multiLevelType w:val="hybridMultilevel"/>
    <w:tmpl w:val="2D547374"/>
    <w:lvl w:ilvl="0" w:tplc="BFC80C7C">
      <w:start w:val="1"/>
      <w:numFmt w:val="bullet"/>
      <w:lvlText w:val="•"/>
      <w:lvlJc w:val="left"/>
      <w:pPr>
        <w:tabs>
          <w:tab w:val="num" w:pos="720"/>
        </w:tabs>
        <w:ind w:left="720" w:hanging="360"/>
      </w:pPr>
      <w:rPr>
        <w:rFonts w:ascii="Arial" w:hAnsi="Arial" w:hint="default"/>
      </w:rPr>
    </w:lvl>
    <w:lvl w:ilvl="1" w:tplc="5566A61E">
      <w:start w:val="1"/>
      <w:numFmt w:val="bullet"/>
      <w:lvlText w:val="•"/>
      <w:lvlJc w:val="left"/>
      <w:pPr>
        <w:tabs>
          <w:tab w:val="num" w:pos="1440"/>
        </w:tabs>
        <w:ind w:left="1440" w:hanging="360"/>
      </w:pPr>
      <w:rPr>
        <w:rFonts w:ascii="Arial" w:hAnsi="Arial" w:hint="default"/>
      </w:rPr>
    </w:lvl>
    <w:lvl w:ilvl="2" w:tplc="3E34BFFC" w:tentative="1">
      <w:start w:val="1"/>
      <w:numFmt w:val="bullet"/>
      <w:lvlText w:val="•"/>
      <w:lvlJc w:val="left"/>
      <w:pPr>
        <w:tabs>
          <w:tab w:val="num" w:pos="2160"/>
        </w:tabs>
        <w:ind w:left="2160" w:hanging="360"/>
      </w:pPr>
      <w:rPr>
        <w:rFonts w:ascii="Arial" w:hAnsi="Arial" w:hint="default"/>
      </w:rPr>
    </w:lvl>
    <w:lvl w:ilvl="3" w:tplc="B20CFD76" w:tentative="1">
      <w:start w:val="1"/>
      <w:numFmt w:val="bullet"/>
      <w:lvlText w:val="•"/>
      <w:lvlJc w:val="left"/>
      <w:pPr>
        <w:tabs>
          <w:tab w:val="num" w:pos="2880"/>
        </w:tabs>
        <w:ind w:left="2880" w:hanging="360"/>
      </w:pPr>
      <w:rPr>
        <w:rFonts w:ascii="Arial" w:hAnsi="Arial" w:hint="default"/>
      </w:rPr>
    </w:lvl>
    <w:lvl w:ilvl="4" w:tplc="1F5A3BCE" w:tentative="1">
      <w:start w:val="1"/>
      <w:numFmt w:val="bullet"/>
      <w:lvlText w:val="•"/>
      <w:lvlJc w:val="left"/>
      <w:pPr>
        <w:tabs>
          <w:tab w:val="num" w:pos="3600"/>
        </w:tabs>
        <w:ind w:left="3600" w:hanging="360"/>
      </w:pPr>
      <w:rPr>
        <w:rFonts w:ascii="Arial" w:hAnsi="Arial" w:hint="default"/>
      </w:rPr>
    </w:lvl>
    <w:lvl w:ilvl="5" w:tplc="E180B098" w:tentative="1">
      <w:start w:val="1"/>
      <w:numFmt w:val="bullet"/>
      <w:lvlText w:val="•"/>
      <w:lvlJc w:val="left"/>
      <w:pPr>
        <w:tabs>
          <w:tab w:val="num" w:pos="4320"/>
        </w:tabs>
        <w:ind w:left="4320" w:hanging="360"/>
      </w:pPr>
      <w:rPr>
        <w:rFonts w:ascii="Arial" w:hAnsi="Arial" w:hint="default"/>
      </w:rPr>
    </w:lvl>
    <w:lvl w:ilvl="6" w:tplc="607CEEAA" w:tentative="1">
      <w:start w:val="1"/>
      <w:numFmt w:val="bullet"/>
      <w:lvlText w:val="•"/>
      <w:lvlJc w:val="left"/>
      <w:pPr>
        <w:tabs>
          <w:tab w:val="num" w:pos="5040"/>
        </w:tabs>
        <w:ind w:left="5040" w:hanging="360"/>
      </w:pPr>
      <w:rPr>
        <w:rFonts w:ascii="Arial" w:hAnsi="Arial" w:hint="default"/>
      </w:rPr>
    </w:lvl>
    <w:lvl w:ilvl="7" w:tplc="94DE86CA" w:tentative="1">
      <w:start w:val="1"/>
      <w:numFmt w:val="bullet"/>
      <w:lvlText w:val="•"/>
      <w:lvlJc w:val="left"/>
      <w:pPr>
        <w:tabs>
          <w:tab w:val="num" w:pos="5760"/>
        </w:tabs>
        <w:ind w:left="5760" w:hanging="360"/>
      </w:pPr>
      <w:rPr>
        <w:rFonts w:ascii="Arial" w:hAnsi="Arial" w:hint="default"/>
      </w:rPr>
    </w:lvl>
    <w:lvl w:ilvl="8" w:tplc="8F22AEA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3D1604"/>
    <w:multiLevelType w:val="hybridMultilevel"/>
    <w:tmpl w:val="2FB6AEC8"/>
    <w:lvl w:ilvl="0" w:tplc="D422A4F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732F8"/>
    <w:multiLevelType w:val="hybridMultilevel"/>
    <w:tmpl w:val="437EA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31E3C84"/>
    <w:multiLevelType w:val="hybridMultilevel"/>
    <w:tmpl w:val="CEDEB2B4"/>
    <w:lvl w:ilvl="0" w:tplc="14A0C130">
      <w:start w:val="1"/>
      <w:numFmt w:val="bullet"/>
      <w:lvlText w:val="•"/>
      <w:lvlJc w:val="left"/>
      <w:pPr>
        <w:tabs>
          <w:tab w:val="num" w:pos="720"/>
        </w:tabs>
        <w:ind w:left="720" w:hanging="360"/>
      </w:pPr>
      <w:rPr>
        <w:rFonts w:ascii="Arial" w:hAnsi="Arial" w:hint="default"/>
      </w:rPr>
    </w:lvl>
    <w:lvl w:ilvl="1" w:tplc="06CC3B76" w:tentative="1">
      <w:start w:val="1"/>
      <w:numFmt w:val="bullet"/>
      <w:lvlText w:val="•"/>
      <w:lvlJc w:val="left"/>
      <w:pPr>
        <w:tabs>
          <w:tab w:val="num" w:pos="1440"/>
        </w:tabs>
        <w:ind w:left="1440" w:hanging="360"/>
      </w:pPr>
      <w:rPr>
        <w:rFonts w:ascii="Arial" w:hAnsi="Arial" w:hint="default"/>
      </w:rPr>
    </w:lvl>
    <w:lvl w:ilvl="2" w:tplc="ACF6E6CC" w:tentative="1">
      <w:start w:val="1"/>
      <w:numFmt w:val="bullet"/>
      <w:lvlText w:val="•"/>
      <w:lvlJc w:val="left"/>
      <w:pPr>
        <w:tabs>
          <w:tab w:val="num" w:pos="2160"/>
        </w:tabs>
        <w:ind w:left="2160" w:hanging="360"/>
      </w:pPr>
      <w:rPr>
        <w:rFonts w:ascii="Arial" w:hAnsi="Arial" w:hint="default"/>
      </w:rPr>
    </w:lvl>
    <w:lvl w:ilvl="3" w:tplc="B316CA22" w:tentative="1">
      <w:start w:val="1"/>
      <w:numFmt w:val="bullet"/>
      <w:lvlText w:val="•"/>
      <w:lvlJc w:val="left"/>
      <w:pPr>
        <w:tabs>
          <w:tab w:val="num" w:pos="2880"/>
        </w:tabs>
        <w:ind w:left="2880" w:hanging="360"/>
      </w:pPr>
      <w:rPr>
        <w:rFonts w:ascii="Arial" w:hAnsi="Arial" w:hint="default"/>
      </w:rPr>
    </w:lvl>
    <w:lvl w:ilvl="4" w:tplc="2E7E105A" w:tentative="1">
      <w:start w:val="1"/>
      <w:numFmt w:val="bullet"/>
      <w:lvlText w:val="•"/>
      <w:lvlJc w:val="left"/>
      <w:pPr>
        <w:tabs>
          <w:tab w:val="num" w:pos="3600"/>
        </w:tabs>
        <w:ind w:left="3600" w:hanging="360"/>
      </w:pPr>
      <w:rPr>
        <w:rFonts w:ascii="Arial" w:hAnsi="Arial" w:hint="default"/>
      </w:rPr>
    </w:lvl>
    <w:lvl w:ilvl="5" w:tplc="96BC4D58" w:tentative="1">
      <w:start w:val="1"/>
      <w:numFmt w:val="bullet"/>
      <w:lvlText w:val="•"/>
      <w:lvlJc w:val="left"/>
      <w:pPr>
        <w:tabs>
          <w:tab w:val="num" w:pos="4320"/>
        </w:tabs>
        <w:ind w:left="4320" w:hanging="360"/>
      </w:pPr>
      <w:rPr>
        <w:rFonts w:ascii="Arial" w:hAnsi="Arial" w:hint="default"/>
      </w:rPr>
    </w:lvl>
    <w:lvl w:ilvl="6" w:tplc="9C3631EE" w:tentative="1">
      <w:start w:val="1"/>
      <w:numFmt w:val="bullet"/>
      <w:lvlText w:val="•"/>
      <w:lvlJc w:val="left"/>
      <w:pPr>
        <w:tabs>
          <w:tab w:val="num" w:pos="5040"/>
        </w:tabs>
        <w:ind w:left="5040" w:hanging="360"/>
      </w:pPr>
      <w:rPr>
        <w:rFonts w:ascii="Arial" w:hAnsi="Arial" w:hint="default"/>
      </w:rPr>
    </w:lvl>
    <w:lvl w:ilvl="7" w:tplc="ED88414E" w:tentative="1">
      <w:start w:val="1"/>
      <w:numFmt w:val="bullet"/>
      <w:lvlText w:val="•"/>
      <w:lvlJc w:val="left"/>
      <w:pPr>
        <w:tabs>
          <w:tab w:val="num" w:pos="5760"/>
        </w:tabs>
        <w:ind w:left="5760" w:hanging="360"/>
      </w:pPr>
      <w:rPr>
        <w:rFonts w:ascii="Arial" w:hAnsi="Arial" w:hint="default"/>
      </w:rPr>
    </w:lvl>
    <w:lvl w:ilvl="8" w:tplc="BF56FC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553B4"/>
    <w:multiLevelType w:val="hybridMultilevel"/>
    <w:tmpl w:val="BC268D9C"/>
    <w:lvl w:ilvl="0" w:tplc="46547958">
      <w:start w:val="1"/>
      <w:numFmt w:val="bullet"/>
      <w:lvlText w:val="•"/>
      <w:lvlJc w:val="left"/>
      <w:pPr>
        <w:tabs>
          <w:tab w:val="num" w:pos="720"/>
        </w:tabs>
        <w:ind w:left="720" w:hanging="360"/>
      </w:pPr>
      <w:rPr>
        <w:rFonts w:ascii="Arial" w:hAnsi="Arial" w:hint="default"/>
      </w:rPr>
    </w:lvl>
    <w:lvl w:ilvl="1" w:tplc="88EE9A3E" w:tentative="1">
      <w:start w:val="1"/>
      <w:numFmt w:val="bullet"/>
      <w:lvlText w:val="•"/>
      <w:lvlJc w:val="left"/>
      <w:pPr>
        <w:tabs>
          <w:tab w:val="num" w:pos="1440"/>
        </w:tabs>
        <w:ind w:left="1440" w:hanging="360"/>
      </w:pPr>
      <w:rPr>
        <w:rFonts w:ascii="Arial" w:hAnsi="Arial" w:hint="default"/>
      </w:rPr>
    </w:lvl>
    <w:lvl w:ilvl="2" w:tplc="D6F4EA60" w:tentative="1">
      <w:start w:val="1"/>
      <w:numFmt w:val="bullet"/>
      <w:lvlText w:val="•"/>
      <w:lvlJc w:val="left"/>
      <w:pPr>
        <w:tabs>
          <w:tab w:val="num" w:pos="2160"/>
        </w:tabs>
        <w:ind w:left="2160" w:hanging="360"/>
      </w:pPr>
      <w:rPr>
        <w:rFonts w:ascii="Arial" w:hAnsi="Arial" w:hint="default"/>
      </w:rPr>
    </w:lvl>
    <w:lvl w:ilvl="3" w:tplc="E55CA10A" w:tentative="1">
      <w:start w:val="1"/>
      <w:numFmt w:val="bullet"/>
      <w:lvlText w:val="•"/>
      <w:lvlJc w:val="left"/>
      <w:pPr>
        <w:tabs>
          <w:tab w:val="num" w:pos="2880"/>
        </w:tabs>
        <w:ind w:left="2880" w:hanging="360"/>
      </w:pPr>
      <w:rPr>
        <w:rFonts w:ascii="Arial" w:hAnsi="Arial" w:hint="default"/>
      </w:rPr>
    </w:lvl>
    <w:lvl w:ilvl="4" w:tplc="9CA4E49E" w:tentative="1">
      <w:start w:val="1"/>
      <w:numFmt w:val="bullet"/>
      <w:lvlText w:val="•"/>
      <w:lvlJc w:val="left"/>
      <w:pPr>
        <w:tabs>
          <w:tab w:val="num" w:pos="3600"/>
        </w:tabs>
        <w:ind w:left="3600" w:hanging="360"/>
      </w:pPr>
      <w:rPr>
        <w:rFonts w:ascii="Arial" w:hAnsi="Arial" w:hint="default"/>
      </w:rPr>
    </w:lvl>
    <w:lvl w:ilvl="5" w:tplc="061CD666" w:tentative="1">
      <w:start w:val="1"/>
      <w:numFmt w:val="bullet"/>
      <w:lvlText w:val="•"/>
      <w:lvlJc w:val="left"/>
      <w:pPr>
        <w:tabs>
          <w:tab w:val="num" w:pos="4320"/>
        </w:tabs>
        <w:ind w:left="4320" w:hanging="360"/>
      </w:pPr>
      <w:rPr>
        <w:rFonts w:ascii="Arial" w:hAnsi="Arial" w:hint="default"/>
      </w:rPr>
    </w:lvl>
    <w:lvl w:ilvl="6" w:tplc="ACD4BAB6" w:tentative="1">
      <w:start w:val="1"/>
      <w:numFmt w:val="bullet"/>
      <w:lvlText w:val="•"/>
      <w:lvlJc w:val="left"/>
      <w:pPr>
        <w:tabs>
          <w:tab w:val="num" w:pos="5040"/>
        </w:tabs>
        <w:ind w:left="5040" w:hanging="360"/>
      </w:pPr>
      <w:rPr>
        <w:rFonts w:ascii="Arial" w:hAnsi="Arial" w:hint="default"/>
      </w:rPr>
    </w:lvl>
    <w:lvl w:ilvl="7" w:tplc="68C4BE4E" w:tentative="1">
      <w:start w:val="1"/>
      <w:numFmt w:val="bullet"/>
      <w:lvlText w:val="•"/>
      <w:lvlJc w:val="left"/>
      <w:pPr>
        <w:tabs>
          <w:tab w:val="num" w:pos="5760"/>
        </w:tabs>
        <w:ind w:left="5760" w:hanging="360"/>
      </w:pPr>
      <w:rPr>
        <w:rFonts w:ascii="Arial" w:hAnsi="Arial" w:hint="default"/>
      </w:rPr>
    </w:lvl>
    <w:lvl w:ilvl="8" w:tplc="27822EE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494302"/>
    <w:multiLevelType w:val="hybridMultilevel"/>
    <w:tmpl w:val="BB146E82"/>
    <w:lvl w:ilvl="0" w:tplc="0F6CF150">
      <w:start w:val="1"/>
      <w:numFmt w:val="bullet"/>
      <w:lvlText w:val="•"/>
      <w:lvlJc w:val="left"/>
      <w:pPr>
        <w:tabs>
          <w:tab w:val="num" w:pos="720"/>
        </w:tabs>
        <w:ind w:left="720" w:hanging="360"/>
      </w:pPr>
      <w:rPr>
        <w:rFonts w:ascii="Arial" w:hAnsi="Arial" w:hint="default"/>
      </w:rPr>
    </w:lvl>
    <w:lvl w:ilvl="1" w:tplc="21287882" w:tentative="1">
      <w:start w:val="1"/>
      <w:numFmt w:val="bullet"/>
      <w:lvlText w:val="•"/>
      <w:lvlJc w:val="left"/>
      <w:pPr>
        <w:tabs>
          <w:tab w:val="num" w:pos="1440"/>
        </w:tabs>
        <w:ind w:left="1440" w:hanging="360"/>
      </w:pPr>
      <w:rPr>
        <w:rFonts w:ascii="Arial" w:hAnsi="Arial" w:hint="default"/>
      </w:rPr>
    </w:lvl>
    <w:lvl w:ilvl="2" w:tplc="8F4E1784" w:tentative="1">
      <w:start w:val="1"/>
      <w:numFmt w:val="bullet"/>
      <w:lvlText w:val="•"/>
      <w:lvlJc w:val="left"/>
      <w:pPr>
        <w:tabs>
          <w:tab w:val="num" w:pos="2160"/>
        </w:tabs>
        <w:ind w:left="2160" w:hanging="360"/>
      </w:pPr>
      <w:rPr>
        <w:rFonts w:ascii="Arial" w:hAnsi="Arial" w:hint="default"/>
      </w:rPr>
    </w:lvl>
    <w:lvl w:ilvl="3" w:tplc="60D4FC08" w:tentative="1">
      <w:start w:val="1"/>
      <w:numFmt w:val="bullet"/>
      <w:lvlText w:val="•"/>
      <w:lvlJc w:val="left"/>
      <w:pPr>
        <w:tabs>
          <w:tab w:val="num" w:pos="2880"/>
        </w:tabs>
        <w:ind w:left="2880" w:hanging="360"/>
      </w:pPr>
      <w:rPr>
        <w:rFonts w:ascii="Arial" w:hAnsi="Arial" w:hint="default"/>
      </w:rPr>
    </w:lvl>
    <w:lvl w:ilvl="4" w:tplc="85629658" w:tentative="1">
      <w:start w:val="1"/>
      <w:numFmt w:val="bullet"/>
      <w:lvlText w:val="•"/>
      <w:lvlJc w:val="left"/>
      <w:pPr>
        <w:tabs>
          <w:tab w:val="num" w:pos="3600"/>
        </w:tabs>
        <w:ind w:left="3600" w:hanging="360"/>
      </w:pPr>
      <w:rPr>
        <w:rFonts w:ascii="Arial" w:hAnsi="Arial" w:hint="default"/>
      </w:rPr>
    </w:lvl>
    <w:lvl w:ilvl="5" w:tplc="3FA059B2" w:tentative="1">
      <w:start w:val="1"/>
      <w:numFmt w:val="bullet"/>
      <w:lvlText w:val="•"/>
      <w:lvlJc w:val="left"/>
      <w:pPr>
        <w:tabs>
          <w:tab w:val="num" w:pos="4320"/>
        </w:tabs>
        <w:ind w:left="4320" w:hanging="360"/>
      </w:pPr>
      <w:rPr>
        <w:rFonts w:ascii="Arial" w:hAnsi="Arial" w:hint="default"/>
      </w:rPr>
    </w:lvl>
    <w:lvl w:ilvl="6" w:tplc="6E808CC0" w:tentative="1">
      <w:start w:val="1"/>
      <w:numFmt w:val="bullet"/>
      <w:lvlText w:val="•"/>
      <w:lvlJc w:val="left"/>
      <w:pPr>
        <w:tabs>
          <w:tab w:val="num" w:pos="5040"/>
        </w:tabs>
        <w:ind w:left="5040" w:hanging="360"/>
      </w:pPr>
      <w:rPr>
        <w:rFonts w:ascii="Arial" w:hAnsi="Arial" w:hint="default"/>
      </w:rPr>
    </w:lvl>
    <w:lvl w:ilvl="7" w:tplc="4DB8257A" w:tentative="1">
      <w:start w:val="1"/>
      <w:numFmt w:val="bullet"/>
      <w:lvlText w:val="•"/>
      <w:lvlJc w:val="left"/>
      <w:pPr>
        <w:tabs>
          <w:tab w:val="num" w:pos="5760"/>
        </w:tabs>
        <w:ind w:left="5760" w:hanging="360"/>
      </w:pPr>
      <w:rPr>
        <w:rFonts w:ascii="Arial" w:hAnsi="Arial" w:hint="default"/>
      </w:rPr>
    </w:lvl>
    <w:lvl w:ilvl="8" w:tplc="0EAEAA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504AD3"/>
    <w:multiLevelType w:val="hybridMultilevel"/>
    <w:tmpl w:val="7D4C2B2E"/>
    <w:lvl w:ilvl="0" w:tplc="10F02D04">
      <w:start w:val="1"/>
      <w:numFmt w:val="bullet"/>
      <w:lvlText w:val="•"/>
      <w:lvlJc w:val="left"/>
      <w:pPr>
        <w:tabs>
          <w:tab w:val="num" w:pos="720"/>
        </w:tabs>
        <w:ind w:left="720" w:hanging="360"/>
      </w:pPr>
      <w:rPr>
        <w:rFonts w:ascii="Arial" w:hAnsi="Arial" w:hint="default"/>
      </w:rPr>
    </w:lvl>
    <w:lvl w:ilvl="1" w:tplc="74741662" w:tentative="1">
      <w:start w:val="1"/>
      <w:numFmt w:val="bullet"/>
      <w:lvlText w:val="•"/>
      <w:lvlJc w:val="left"/>
      <w:pPr>
        <w:tabs>
          <w:tab w:val="num" w:pos="1440"/>
        </w:tabs>
        <w:ind w:left="1440" w:hanging="360"/>
      </w:pPr>
      <w:rPr>
        <w:rFonts w:ascii="Arial" w:hAnsi="Arial" w:hint="default"/>
      </w:rPr>
    </w:lvl>
    <w:lvl w:ilvl="2" w:tplc="33883DD0" w:tentative="1">
      <w:start w:val="1"/>
      <w:numFmt w:val="bullet"/>
      <w:lvlText w:val="•"/>
      <w:lvlJc w:val="left"/>
      <w:pPr>
        <w:tabs>
          <w:tab w:val="num" w:pos="2160"/>
        </w:tabs>
        <w:ind w:left="2160" w:hanging="360"/>
      </w:pPr>
      <w:rPr>
        <w:rFonts w:ascii="Arial" w:hAnsi="Arial" w:hint="default"/>
      </w:rPr>
    </w:lvl>
    <w:lvl w:ilvl="3" w:tplc="D2A6EAE4" w:tentative="1">
      <w:start w:val="1"/>
      <w:numFmt w:val="bullet"/>
      <w:lvlText w:val="•"/>
      <w:lvlJc w:val="left"/>
      <w:pPr>
        <w:tabs>
          <w:tab w:val="num" w:pos="2880"/>
        </w:tabs>
        <w:ind w:left="2880" w:hanging="360"/>
      </w:pPr>
      <w:rPr>
        <w:rFonts w:ascii="Arial" w:hAnsi="Arial" w:hint="default"/>
      </w:rPr>
    </w:lvl>
    <w:lvl w:ilvl="4" w:tplc="BD32BA6A" w:tentative="1">
      <w:start w:val="1"/>
      <w:numFmt w:val="bullet"/>
      <w:lvlText w:val="•"/>
      <w:lvlJc w:val="left"/>
      <w:pPr>
        <w:tabs>
          <w:tab w:val="num" w:pos="3600"/>
        </w:tabs>
        <w:ind w:left="3600" w:hanging="360"/>
      </w:pPr>
      <w:rPr>
        <w:rFonts w:ascii="Arial" w:hAnsi="Arial" w:hint="default"/>
      </w:rPr>
    </w:lvl>
    <w:lvl w:ilvl="5" w:tplc="005C43EE" w:tentative="1">
      <w:start w:val="1"/>
      <w:numFmt w:val="bullet"/>
      <w:lvlText w:val="•"/>
      <w:lvlJc w:val="left"/>
      <w:pPr>
        <w:tabs>
          <w:tab w:val="num" w:pos="4320"/>
        </w:tabs>
        <w:ind w:left="4320" w:hanging="360"/>
      </w:pPr>
      <w:rPr>
        <w:rFonts w:ascii="Arial" w:hAnsi="Arial" w:hint="default"/>
      </w:rPr>
    </w:lvl>
    <w:lvl w:ilvl="6" w:tplc="581EFEBC" w:tentative="1">
      <w:start w:val="1"/>
      <w:numFmt w:val="bullet"/>
      <w:lvlText w:val="•"/>
      <w:lvlJc w:val="left"/>
      <w:pPr>
        <w:tabs>
          <w:tab w:val="num" w:pos="5040"/>
        </w:tabs>
        <w:ind w:left="5040" w:hanging="360"/>
      </w:pPr>
      <w:rPr>
        <w:rFonts w:ascii="Arial" w:hAnsi="Arial" w:hint="default"/>
      </w:rPr>
    </w:lvl>
    <w:lvl w:ilvl="7" w:tplc="06FA1DD6" w:tentative="1">
      <w:start w:val="1"/>
      <w:numFmt w:val="bullet"/>
      <w:lvlText w:val="•"/>
      <w:lvlJc w:val="left"/>
      <w:pPr>
        <w:tabs>
          <w:tab w:val="num" w:pos="5760"/>
        </w:tabs>
        <w:ind w:left="5760" w:hanging="360"/>
      </w:pPr>
      <w:rPr>
        <w:rFonts w:ascii="Arial" w:hAnsi="Arial" w:hint="default"/>
      </w:rPr>
    </w:lvl>
    <w:lvl w:ilvl="8" w:tplc="FD94E2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D40C67"/>
    <w:multiLevelType w:val="hybridMultilevel"/>
    <w:tmpl w:val="E168E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1257E0C"/>
    <w:multiLevelType w:val="hybridMultilevel"/>
    <w:tmpl w:val="C23C1AB8"/>
    <w:lvl w:ilvl="0" w:tplc="5ACA8DF8">
      <w:start w:val="1"/>
      <w:numFmt w:val="bullet"/>
      <w:lvlText w:val="•"/>
      <w:lvlJc w:val="left"/>
      <w:pPr>
        <w:tabs>
          <w:tab w:val="num" w:pos="720"/>
        </w:tabs>
        <w:ind w:left="720" w:hanging="360"/>
      </w:pPr>
      <w:rPr>
        <w:rFonts w:ascii="Arial" w:hAnsi="Arial" w:hint="default"/>
      </w:rPr>
    </w:lvl>
    <w:lvl w:ilvl="1" w:tplc="CBDC3470">
      <w:start w:val="1"/>
      <w:numFmt w:val="bullet"/>
      <w:lvlText w:val="•"/>
      <w:lvlJc w:val="left"/>
      <w:pPr>
        <w:tabs>
          <w:tab w:val="num" w:pos="1440"/>
        </w:tabs>
        <w:ind w:left="1440" w:hanging="360"/>
      </w:pPr>
      <w:rPr>
        <w:rFonts w:ascii="Arial" w:hAnsi="Arial" w:hint="default"/>
      </w:rPr>
    </w:lvl>
    <w:lvl w:ilvl="2" w:tplc="3378F048" w:tentative="1">
      <w:start w:val="1"/>
      <w:numFmt w:val="bullet"/>
      <w:lvlText w:val="•"/>
      <w:lvlJc w:val="left"/>
      <w:pPr>
        <w:tabs>
          <w:tab w:val="num" w:pos="2160"/>
        </w:tabs>
        <w:ind w:left="2160" w:hanging="360"/>
      </w:pPr>
      <w:rPr>
        <w:rFonts w:ascii="Arial" w:hAnsi="Arial" w:hint="default"/>
      </w:rPr>
    </w:lvl>
    <w:lvl w:ilvl="3" w:tplc="C0C49AC2" w:tentative="1">
      <w:start w:val="1"/>
      <w:numFmt w:val="bullet"/>
      <w:lvlText w:val="•"/>
      <w:lvlJc w:val="left"/>
      <w:pPr>
        <w:tabs>
          <w:tab w:val="num" w:pos="2880"/>
        </w:tabs>
        <w:ind w:left="2880" w:hanging="360"/>
      </w:pPr>
      <w:rPr>
        <w:rFonts w:ascii="Arial" w:hAnsi="Arial" w:hint="default"/>
      </w:rPr>
    </w:lvl>
    <w:lvl w:ilvl="4" w:tplc="82BC0722" w:tentative="1">
      <w:start w:val="1"/>
      <w:numFmt w:val="bullet"/>
      <w:lvlText w:val="•"/>
      <w:lvlJc w:val="left"/>
      <w:pPr>
        <w:tabs>
          <w:tab w:val="num" w:pos="3600"/>
        </w:tabs>
        <w:ind w:left="3600" w:hanging="360"/>
      </w:pPr>
      <w:rPr>
        <w:rFonts w:ascii="Arial" w:hAnsi="Arial" w:hint="default"/>
      </w:rPr>
    </w:lvl>
    <w:lvl w:ilvl="5" w:tplc="DCD44628" w:tentative="1">
      <w:start w:val="1"/>
      <w:numFmt w:val="bullet"/>
      <w:lvlText w:val="•"/>
      <w:lvlJc w:val="left"/>
      <w:pPr>
        <w:tabs>
          <w:tab w:val="num" w:pos="4320"/>
        </w:tabs>
        <w:ind w:left="4320" w:hanging="360"/>
      </w:pPr>
      <w:rPr>
        <w:rFonts w:ascii="Arial" w:hAnsi="Arial" w:hint="default"/>
      </w:rPr>
    </w:lvl>
    <w:lvl w:ilvl="6" w:tplc="D9DA33F2" w:tentative="1">
      <w:start w:val="1"/>
      <w:numFmt w:val="bullet"/>
      <w:lvlText w:val="•"/>
      <w:lvlJc w:val="left"/>
      <w:pPr>
        <w:tabs>
          <w:tab w:val="num" w:pos="5040"/>
        </w:tabs>
        <w:ind w:left="5040" w:hanging="360"/>
      </w:pPr>
      <w:rPr>
        <w:rFonts w:ascii="Arial" w:hAnsi="Arial" w:hint="default"/>
      </w:rPr>
    </w:lvl>
    <w:lvl w:ilvl="7" w:tplc="4A005E36" w:tentative="1">
      <w:start w:val="1"/>
      <w:numFmt w:val="bullet"/>
      <w:lvlText w:val="•"/>
      <w:lvlJc w:val="left"/>
      <w:pPr>
        <w:tabs>
          <w:tab w:val="num" w:pos="5760"/>
        </w:tabs>
        <w:ind w:left="5760" w:hanging="360"/>
      </w:pPr>
      <w:rPr>
        <w:rFonts w:ascii="Arial" w:hAnsi="Arial" w:hint="default"/>
      </w:rPr>
    </w:lvl>
    <w:lvl w:ilvl="8" w:tplc="B0202E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662052"/>
    <w:multiLevelType w:val="hybridMultilevel"/>
    <w:tmpl w:val="541E89DA"/>
    <w:lvl w:ilvl="0" w:tplc="E0A4B794">
      <w:start w:val="1"/>
      <w:numFmt w:val="bullet"/>
      <w:lvlText w:val="•"/>
      <w:lvlJc w:val="left"/>
      <w:pPr>
        <w:tabs>
          <w:tab w:val="num" w:pos="720"/>
        </w:tabs>
        <w:ind w:left="720" w:hanging="360"/>
      </w:pPr>
      <w:rPr>
        <w:rFonts w:ascii="Arial" w:hAnsi="Arial" w:hint="default"/>
      </w:rPr>
    </w:lvl>
    <w:lvl w:ilvl="1" w:tplc="60564BA8">
      <w:start w:val="1"/>
      <w:numFmt w:val="bullet"/>
      <w:lvlText w:val="•"/>
      <w:lvlJc w:val="left"/>
      <w:pPr>
        <w:tabs>
          <w:tab w:val="num" w:pos="1440"/>
        </w:tabs>
        <w:ind w:left="1440" w:hanging="360"/>
      </w:pPr>
      <w:rPr>
        <w:rFonts w:ascii="Arial" w:hAnsi="Arial" w:hint="default"/>
      </w:rPr>
    </w:lvl>
    <w:lvl w:ilvl="2" w:tplc="F3F6E558" w:tentative="1">
      <w:start w:val="1"/>
      <w:numFmt w:val="bullet"/>
      <w:lvlText w:val="•"/>
      <w:lvlJc w:val="left"/>
      <w:pPr>
        <w:tabs>
          <w:tab w:val="num" w:pos="2160"/>
        </w:tabs>
        <w:ind w:left="2160" w:hanging="360"/>
      </w:pPr>
      <w:rPr>
        <w:rFonts w:ascii="Arial" w:hAnsi="Arial" w:hint="default"/>
      </w:rPr>
    </w:lvl>
    <w:lvl w:ilvl="3" w:tplc="16B6930E" w:tentative="1">
      <w:start w:val="1"/>
      <w:numFmt w:val="bullet"/>
      <w:lvlText w:val="•"/>
      <w:lvlJc w:val="left"/>
      <w:pPr>
        <w:tabs>
          <w:tab w:val="num" w:pos="2880"/>
        </w:tabs>
        <w:ind w:left="2880" w:hanging="360"/>
      </w:pPr>
      <w:rPr>
        <w:rFonts w:ascii="Arial" w:hAnsi="Arial" w:hint="default"/>
      </w:rPr>
    </w:lvl>
    <w:lvl w:ilvl="4" w:tplc="EF2C3236" w:tentative="1">
      <w:start w:val="1"/>
      <w:numFmt w:val="bullet"/>
      <w:lvlText w:val="•"/>
      <w:lvlJc w:val="left"/>
      <w:pPr>
        <w:tabs>
          <w:tab w:val="num" w:pos="3600"/>
        </w:tabs>
        <w:ind w:left="3600" w:hanging="360"/>
      </w:pPr>
      <w:rPr>
        <w:rFonts w:ascii="Arial" w:hAnsi="Arial" w:hint="default"/>
      </w:rPr>
    </w:lvl>
    <w:lvl w:ilvl="5" w:tplc="C94A9A08" w:tentative="1">
      <w:start w:val="1"/>
      <w:numFmt w:val="bullet"/>
      <w:lvlText w:val="•"/>
      <w:lvlJc w:val="left"/>
      <w:pPr>
        <w:tabs>
          <w:tab w:val="num" w:pos="4320"/>
        </w:tabs>
        <w:ind w:left="4320" w:hanging="360"/>
      </w:pPr>
      <w:rPr>
        <w:rFonts w:ascii="Arial" w:hAnsi="Arial" w:hint="default"/>
      </w:rPr>
    </w:lvl>
    <w:lvl w:ilvl="6" w:tplc="8AF4249E" w:tentative="1">
      <w:start w:val="1"/>
      <w:numFmt w:val="bullet"/>
      <w:lvlText w:val="•"/>
      <w:lvlJc w:val="left"/>
      <w:pPr>
        <w:tabs>
          <w:tab w:val="num" w:pos="5040"/>
        </w:tabs>
        <w:ind w:left="5040" w:hanging="360"/>
      </w:pPr>
      <w:rPr>
        <w:rFonts w:ascii="Arial" w:hAnsi="Arial" w:hint="default"/>
      </w:rPr>
    </w:lvl>
    <w:lvl w:ilvl="7" w:tplc="110653AE" w:tentative="1">
      <w:start w:val="1"/>
      <w:numFmt w:val="bullet"/>
      <w:lvlText w:val="•"/>
      <w:lvlJc w:val="left"/>
      <w:pPr>
        <w:tabs>
          <w:tab w:val="num" w:pos="5760"/>
        </w:tabs>
        <w:ind w:left="5760" w:hanging="360"/>
      </w:pPr>
      <w:rPr>
        <w:rFonts w:ascii="Arial" w:hAnsi="Arial" w:hint="default"/>
      </w:rPr>
    </w:lvl>
    <w:lvl w:ilvl="8" w:tplc="ADDAF7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152A25"/>
    <w:multiLevelType w:val="hybridMultilevel"/>
    <w:tmpl w:val="09C080E8"/>
    <w:lvl w:ilvl="0" w:tplc="A7A28A7A">
      <w:start w:val="1"/>
      <w:numFmt w:val="bullet"/>
      <w:lvlText w:val="•"/>
      <w:lvlJc w:val="left"/>
      <w:pPr>
        <w:tabs>
          <w:tab w:val="num" w:pos="720"/>
        </w:tabs>
        <w:ind w:left="720" w:hanging="360"/>
      </w:pPr>
      <w:rPr>
        <w:rFonts w:ascii="Arial" w:hAnsi="Arial" w:hint="default"/>
      </w:rPr>
    </w:lvl>
    <w:lvl w:ilvl="1" w:tplc="D4B4BC68" w:tentative="1">
      <w:start w:val="1"/>
      <w:numFmt w:val="bullet"/>
      <w:lvlText w:val="•"/>
      <w:lvlJc w:val="left"/>
      <w:pPr>
        <w:tabs>
          <w:tab w:val="num" w:pos="1440"/>
        </w:tabs>
        <w:ind w:left="1440" w:hanging="360"/>
      </w:pPr>
      <w:rPr>
        <w:rFonts w:ascii="Arial" w:hAnsi="Arial" w:hint="default"/>
      </w:rPr>
    </w:lvl>
    <w:lvl w:ilvl="2" w:tplc="71CE79EE" w:tentative="1">
      <w:start w:val="1"/>
      <w:numFmt w:val="bullet"/>
      <w:lvlText w:val="•"/>
      <w:lvlJc w:val="left"/>
      <w:pPr>
        <w:tabs>
          <w:tab w:val="num" w:pos="2160"/>
        </w:tabs>
        <w:ind w:left="2160" w:hanging="360"/>
      </w:pPr>
      <w:rPr>
        <w:rFonts w:ascii="Arial" w:hAnsi="Arial" w:hint="default"/>
      </w:rPr>
    </w:lvl>
    <w:lvl w:ilvl="3" w:tplc="2FE02CA2" w:tentative="1">
      <w:start w:val="1"/>
      <w:numFmt w:val="bullet"/>
      <w:lvlText w:val="•"/>
      <w:lvlJc w:val="left"/>
      <w:pPr>
        <w:tabs>
          <w:tab w:val="num" w:pos="2880"/>
        </w:tabs>
        <w:ind w:left="2880" w:hanging="360"/>
      </w:pPr>
      <w:rPr>
        <w:rFonts w:ascii="Arial" w:hAnsi="Arial" w:hint="default"/>
      </w:rPr>
    </w:lvl>
    <w:lvl w:ilvl="4" w:tplc="B32ACA74" w:tentative="1">
      <w:start w:val="1"/>
      <w:numFmt w:val="bullet"/>
      <w:lvlText w:val="•"/>
      <w:lvlJc w:val="left"/>
      <w:pPr>
        <w:tabs>
          <w:tab w:val="num" w:pos="3600"/>
        </w:tabs>
        <w:ind w:left="3600" w:hanging="360"/>
      </w:pPr>
      <w:rPr>
        <w:rFonts w:ascii="Arial" w:hAnsi="Arial" w:hint="default"/>
      </w:rPr>
    </w:lvl>
    <w:lvl w:ilvl="5" w:tplc="45CC1BC8" w:tentative="1">
      <w:start w:val="1"/>
      <w:numFmt w:val="bullet"/>
      <w:lvlText w:val="•"/>
      <w:lvlJc w:val="left"/>
      <w:pPr>
        <w:tabs>
          <w:tab w:val="num" w:pos="4320"/>
        </w:tabs>
        <w:ind w:left="4320" w:hanging="360"/>
      </w:pPr>
      <w:rPr>
        <w:rFonts w:ascii="Arial" w:hAnsi="Arial" w:hint="default"/>
      </w:rPr>
    </w:lvl>
    <w:lvl w:ilvl="6" w:tplc="4B9651DC" w:tentative="1">
      <w:start w:val="1"/>
      <w:numFmt w:val="bullet"/>
      <w:lvlText w:val="•"/>
      <w:lvlJc w:val="left"/>
      <w:pPr>
        <w:tabs>
          <w:tab w:val="num" w:pos="5040"/>
        </w:tabs>
        <w:ind w:left="5040" w:hanging="360"/>
      </w:pPr>
      <w:rPr>
        <w:rFonts w:ascii="Arial" w:hAnsi="Arial" w:hint="default"/>
      </w:rPr>
    </w:lvl>
    <w:lvl w:ilvl="7" w:tplc="D7649ECC" w:tentative="1">
      <w:start w:val="1"/>
      <w:numFmt w:val="bullet"/>
      <w:lvlText w:val="•"/>
      <w:lvlJc w:val="left"/>
      <w:pPr>
        <w:tabs>
          <w:tab w:val="num" w:pos="5760"/>
        </w:tabs>
        <w:ind w:left="5760" w:hanging="360"/>
      </w:pPr>
      <w:rPr>
        <w:rFonts w:ascii="Arial" w:hAnsi="Arial" w:hint="default"/>
      </w:rPr>
    </w:lvl>
    <w:lvl w:ilvl="8" w:tplc="A28E9B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EB24EF"/>
    <w:multiLevelType w:val="hybridMultilevel"/>
    <w:tmpl w:val="5644CA54"/>
    <w:lvl w:ilvl="0" w:tplc="9F80A3B8">
      <w:start w:val="1"/>
      <w:numFmt w:val="bullet"/>
      <w:lvlText w:val="•"/>
      <w:lvlJc w:val="left"/>
      <w:pPr>
        <w:tabs>
          <w:tab w:val="num" w:pos="360"/>
        </w:tabs>
        <w:ind w:left="360" w:hanging="360"/>
      </w:pPr>
      <w:rPr>
        <w:rFonts w:ascii="Arial" w:hAnsi="Arial" w:hint="default"/>
      </w:rPr>
    </w:lvl>
    <w:lvl w:ilvl="1" w:tplc="4FAE56F4">
      <w:numFmt w:val="bullet"/>
      <w:lvlText w:val="•"/>
      <w:lvlJc w:val="left"/>
      <w:pPr>
        <w:tabs>
          <w:tab w:val="num" w:pos="1080"/>
        </w:tabs>
        <w:ind w:left="1080" w:hanging="360"/>
      </w:pPr>
      <w:rPr>
        <w:rFonts w:ascii="Arial" w:hAnsi="Arial" w:hint="default"/>
      </w:rPr>
    </w:lvl>
    <w:lvl w:ilvl="2" w:tplc="4CE695C0">
      <w:numFmt w:val="bullet"/>
      <w:lvlText w:val="•"/>
      <w:lvlJc w:val="left"/>
      <w:pPr>
        <w:tabs>
          <w:tab w:val="num" w:pos="1800"/>
        </w:tabs>
        <w:ind w:left="1800" w:hanging="360"/>
      </w:pPr>
      <w:rPr>
        <w:rFonts w:ascii="Arial" w:hAnsi="Arial" w:hint="default"/>
      </w:rPr>
    </w:lvl>
    <w:lvl w:ilvl="3" w:tplc="7B76E3C2">
      <w:start w:val="1"/>
      <w:numFmt w:val="bullet"/>
      <w:lvlText w:val="•"/>
      <w:lvlJc w:val="left"/>
      <w:pPr>
        <w:tabs>
          <w:tab w:val="num" w:pos="2520"/>
        </w:tabs>
        <w:ind w:left="2520" w:hanging="360"/>
      </w:pPr>
      <w:rPr>
        <w:rFonts w:ascii="Arial" w:hAnsi="Arial" w:hint="default"/>
      </w:rPr>
    </w:lvl>
    <w:lvl w:ilvl="4" w:tplc="2A2EB314" w:tentative="1">
      <w:start w:val="1"/>
      <w:numFmt w:val="bullet"/>
      <w:lvlText w:val="•"/>
      <w:lvlJc w:val="left"/>
      <w:pPr>
        <w:tabs>
          <w:tab w:val="num" w:pos="3240"/>
        </w:tabs>
        <w:ind w:left="3240" w:hanging="360"/>
      </w:pPr>
      <w:rPr>
        <w:rFonts w:ascii="Arial" w:hAnsi="Arial" w:hint="default"/>
      </w:rPr>
    </w:lvl>
    <w:lvl w:ilvl="5" w:tplc="B678BD12" w:tentative="1">
      <w:start w:val="1"/>
      <w:numFmt w:val="bullet"/>
      <w:lvlText w:val="•"/>
      <w:lvlJc w:val="left"/>
      <w:pPr>
        <w:tabs>
          <w:tab w:val="num" w:pos="3960"/>
        </w:tabs>
        <w:ind w:left="3960" w:hanging="360"/>
      </w:pPr>
      <w:rPr>
        <w:rFonts w:ascii="Arial" w:hAnsi="Arial" w:hint="default"/>
      </w:rPr>
    </w:lvl>
    <w:lvl w:ilvl="6" w:tplc="ED6E33AA" w:tentative="1">
      <w:start w:val="1"/>
      <w:numFmt w:val="bullet"/>
      <w:lvlText w:val="•"/>
      <w:lvlJc w:val="left"/>
      <w:pPr>
        <w:tabs>
          <w:tab w:val="num" w:pos="4680"/>
        </w:tabs>
        <w:ind w:left="4680" w:hanging="360"/>
      </w:pPr>
      <w:rPr>
        <w:rFonts w:ascii="Arial" w:hAnsi="Arial" w:hint="default"/>
      </w:rPr>
    </w:lvl>
    <w:lvl w:ilvl="7" w:tplc="7D1C2BEA" w:tentative="1">
      <w:start w:val="1"/>
      <w:numFmt w:val="bullet"/>
      <w:lvlText w:val="•"/>
      <w:lvlJc w:val="left"/>
      <w:pPr>
        <w:tabs>
          <w:tab w:val="num" w:pos="5400"/>
        </w:tabs>
        <w:ind w:left="5400" w:hanging="360"/>
      </w:pPr>
      <w:rPr>
        <w:rFonts w:ascii="Arial" w:hAnsi="Arial" w:hint="default"/>
      </w:rPr>
    </w:lvl>
    <w:lvl w:ilvl="8" w:tplc="06A2D1F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EFD5583"/>
    <w:multiLevelType w:val="hybridMultilevel"/>
    <w:tmpl w:val="7B920F22"/>
    <w:lvl w:ilvl="0" w:tplc="D50A7C3A">
      <w:start w:val="1"/>
      <w:numFmt w:val="bullet"/>
      <w:lvlText w:val="•"/>
      <w:lvlJc w:val="left"/>
      <w:pPr>
        <w:tabs>
          <w:tab w:val="num" w:pos="720"/>
        </w:tabs>
        <w:ind w:left="720" w:hanging="360"/>
      </w:pPr>
      <w:rPr>
        <w:rFonts w:ascii="Arial" w:hAnsi="Arial" w:hint="default"/>
      </w:rPr>
    </w:lvl>
    <w:lvl w:ilvl="1" w:tplc="1A429BAE">
      <w:start w:val="1"/>
      <w:numFmt w:val="bullet"/>
      <w:lvlText w:val="•"/>
      <w:lvlJc w:val="left"/>
      <w:pPr>
        <w:tabs>
          <w:tab w:val="num" w:pos="1440"/>
        </w:tabs>
        <w:ind w:left="1440" w:hanging="360"/>
      </w:pPr>
      <w:rPr>
        <w:rFonts w:ascii="Arial" w:hAnsi="Arial" w:hint="default"/>
      </w:rPr>
    </w:lvl>
    <w:lvl w:ilvl="2" w:tplc="ED405A88" w:tentative="1">
      <w:start w:val="1"/>
      <w:numFmt w:val="bullet"/>
      <w:lvlText w:val="•"/>
      <w:lvlJc w:val="left"/>
      <w:pPr>
        <w:tabs>
          <w:tab w:val="num" w:pos="2160"/>
        </w:tabs>
        <w:ind w:left="2160" w:hanging="360"/>
      </w:pPr>
      <w:rPr>
        <w:rFonts w:ascii="Arial" w:hAnsi="Arial" w:hint="default"/>
      </w:rPr>
    </w:lvl>
    <w:lvl w:ilvl="3" w:tplc="815E98DC" w:tentative="1">
      <w:start w:val="1"/>
      <w:numFmt w:val="bullet"/>
      <w:lvlText w:val="•"/>
      <w:lvlJc w:val="left"/>
      <w:pPr>
        <w:tabs>
          <w:tab w:val="num" w:pos="2880"/>
        </w:tabs>
        <w:ind w:left="2880" w:hanging="360"/>
      </w:pPr>
      <w:rPr>
        <w:rFonts w:ascii="Arial" w:hAnsi="Arial" w:hint="default"/>
      </w:rPr>
    </w:lvl>
    <w:lvl w:ilvl="4" w:tplc="9E74433C" w:tentative="1">
      <w:start w:val="1"/>
      <w:numFmt w:val="bullet"/>
      <w:lvlText w:val="•"/>
      <w:lvlJc w:val="left"/>
      <w:pPr>
        <w:tabs>
          <w:tab w:val="num" w:pos="3600"/>
        </w:tabs>
        <w:ind w:left="3600" w:hanging="360"/>
      </w:pPr>
      <w:rPr>
        <w:rFonts w:ascii="Arial" w:hAnsi="Arial" w:hint="default"/>
      </w:rPr>
    </w:lvl>
    <w:lvl w:ilvl="5" w:tplc="AD287D10" w:tentative="1">
      <w:start w:val="1"/>
      <w:numFmt w:val="bullet"/>
      <w:lvlText w:val="•"/>
      <w:lvlJc w:val="left"/>
      <w:pPr>
        <w:tabs>
          <w:tab w:val="num" w:pos="4320"/>
        </w:tabs>
        <w:ind w:left="4320" w:hanging="360"/>
      </w:pPr>
      <w:rPr>
        <w:rFonts w:ascii="Arial" w:hAnsi="Arial" w:hint="default"/>
      </w:rPr>
    </w:lvl>
    <w:lvl w:ilvl="6" w:tplc="343AE25C" w:tentative="1">
      <w:start w:val="1"/>
      <w:numFmt w:val="bullet"/>
      <w:lvlText w:val="•"/>
      <w:lvlJc w:val="left"/>
      <w:pPr>
        <w:tabs>
          <w:tab w:val="num" w:pos="5040"/>
        </w:tabs>
        <w:ind w:left="5040" w:hanging="360"/>
      </w:pPr>
      <w:rPr>
        <w:rFonts w:ascii="Arial" w:hAnsi="Arial" w:hint="default"/>
      </w:rPr>
    </w:lvl>
    <w:lvl w:ilvl="7" w:tplc="769E18EC" w:tentative="1">
      <w:start w:val="1"/>
      <w:numFmt w:val="bullet"/>
      <w:lvlText w:val="•"/>
      <w:lvlJc w:val="left"/>
      <w:pPr>
        <w:tabs>
          <w:tab w:val="num" w:pos="5760"/>
        </w:tabs>
        <w:ind w:left="5760" w:hanging="360"/>
      </w:pPr>
      <w:rPr>
        <w:rFonts w:ascii="Arial" w:hAnsi="Arial" w:hint="default"/>
      </w:rPr>
    </w:lvl>
    <w:lvl w:ilvl="8" w:tplc="5A221F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C666303"/>
    <w:multiLevelType w:val="hybridMultilevel"/>
    <w:tmpl w:val="8CF2C946"/>
    <w:lvl w:ilvl="0" w:tplc="21E47B60">
      <w:start w:val="1"/>
      <w:numFmt w:val="bullet"/>
      <w:lvlText w:val="•"/>
      <w:lvlJc w:val="left"/>
      <w:pPr>
        <w:tabs>
          <w:tab w:val="num" w:pos="720"/>
        </w:tabs>
        <w:ind w:left="720" w:hanging="360"/>
      </w:pPr>
      <w:rPr>
        <w:rFonts w:ascii="Arial" w:hAnsi="Arial" w:hint="default"/>
      </w:rPr>
    </w:lvl>
    <w:lvl w:ilvl="1" w:tplc="725EF9F8">
      <w:numFmt w:val="bullet"/>
      <w:lvlText w:val="•"/>
      <w:lvlJc w:val="left"/>
      <w:pPr>
        <w:tabs>
          <w:tab w:val="num" w:pos="1440"/>
        </w:tabs>
        <w:ind w:left="1440" w:hanging="360"/>
      </w:pPr>
      <w:rPr>
        <w:rFonts w:ascii="Arial" w:hAnsi="Arial" w:hint="default"/>
      </w:rPr>
    </w:lvl>
    <w:lvl w:ilvl="2" w:tplc="6BDAEA34" w:tentative="1">
      <w:start w:val="1"/>
      <w:numFmt w:val="bullet"/>
      <w:lvlText w:val="•"/>
      <w:lvlJc w:val="left"/>
      <w:pPr>
        <w:tabs>
          <w:tab w:val="num" w:pos="2160"/>
        </w:tabs>
        <w:ind w:left="2160" w:hanging="360"/>
      </w:pPr>
      <w:rPr>
        <w:rFonts w:ascii="Arial" w:hAnsi="Arial" w:hint="default"/>
      </w:rPr>
    </w:lvl>
    <w:lvl w:ilvl="3" w:tplc="7256C606" w:tentative="1">
      <w:start w:val="1"/>
      <w:numFmt w:val="bullet"/>
      <w:lvlText w:val="•"/>
      <w:lvlJc w:val="left"/>
      <w:pPr>
        <w:tabs>
          <w:tab w:val="num" w:pos="2880"/>
        </w:tabs>
        <w:ind w:left="2880" w:hanging="360"/>
      </w:pPr>
      <w:rPr>
        <w:rFonts w:ascii="Arial" w:hAnsi="Arial" w:hint="default"/>
      </w:rPr>
    </w:lvl>
    <w:lvl w:ilvl="4" w:tplc="4BBAB624" w:tentative="1">
      <w:start w:val="1"/>
      <w:numFmt w:val="bullet"/>
      <w:lvlText w:val="•"/>
      <w:lvlJc w:val="left"/>
      <w:pPr>
        <w:tabs>
          <w:tab w:val="num" w:pos="3600"/>
        </w:tabs>
        <w:ind w:left="3600" w:hanging="360"/>
      </w:pPr>
      <w:rPr>
        <w:rFonts w:ascii="Arial" w:hAnsi="Arial" w:hint="default"/>
      </w:rPr>
    </w:lvl>
    <w:lvl w:ilvl="5" w:tplc="FCDE9290" w:tentative="1">
      <w:start w:val="1"/>
      <w:numFmt w:val="bullet"/>
      <w:lvlText w:val="•"/>
      <w:lvlJc w:val="left"/>
      <w:pPr>
        <w:tabs>
          <w:tab w:val="num" w:pos="4320"/>
        </w:tabs>
        <w:ind w:left="4320" w:hanging="360"/>
      </w:pPr>
      <w:rPr>
        <w:rFonts w:ascii="Arial" w:hAnsi="Arial" w:hint="default"/>
      </w:rPr>
    </w:lvl>
    <w:lvl w:ilvl="6" w:tplc="399EDF68" w:tentative="1">
      <w:start w:val="1"/>
      <w:numFmt w:val="bullet"/>
      <w:lvlText w:val="•"/>
      <w:lvlJc w:val="left"/>
      <w:pPr>
        <w:tabs>
          <w:tab w:val="num" w:pos="5040"/>
        </w:tabs>
        <w:ind w:left="5040" w:hanging="360"/>
      </w:pPr>
      <w:rPr>
        <w:rFonts w:ascii="Arial" w:hAnsi="Arial" w:hint="default"/>
      </w:rPr>
    </w:lvl>
    <w:lvl w:ilvl="7" w:tplc="19A2D8BE" w:tentative="1">
      <w:start w:val="1"/>
      <w:numFmt w:val="bullet"/>
      <w:lvlText w:val="•"/>
      <w:lvlJc w:val="left"/>
      <w:pPr>
        <w:tabs>
          <w:tab w:val="num" w:pos="5760"/>
        </w:tabs>
        <w:ind w:left="5760" w:hanging="360"/>
      </w:pPr>
      <w:rPr>
        <w:rFonts w:ascii="Arial" w:hAnsi="Arial" w:hint="default"/>
      </w:rPr>
    </w:lvl>
    <w:lvl w:ilvl="8" w:tplc="6FD0D9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DD1D05"/>
    <w:multiLevelType w:val="hybridMultilevel"/>
    <w:tmpl w:val="1DB86A94"/>
    <w:lvl w:ilvl="0" w:tplc="32E85970">
      <w:start w:val="1"/>
      <w:numFmt w:val="bullet"/>
      <w:lvlText w:val="•"/>
      <w:lvlJc w:val="left"/>
      <w:pPr>
        <w:tabs>
          <w:tab w:val="num" w:pos="720"/>
        </w:tabs>
        <w:ind w:left="720" w:hanging="360"/>
      </w:pPr>
      <w:rPr>
        <w:rFonts w:ascii="Arial" w:hAnsi="Arial" w:hint="default"/>
      </w:rPr>
    </w:lvl>
    <w:lvl w:ilvl="1" w:tplc="70E6C520" w:tentative="1">
      <w:start w:val="1"/>
      <w:numFmt w:val="bullet"/>
      <w:lvlText w:val="•"/>
      <w:lvlJc w:val="left"/>
      <w:pPr>
        <w:tabs>
          <w:tab w:val="num" w:pos="1440"/>
        </w:tabs>
        <w:ind w:left="1440" w:hanging="360"/>
      </w:pPr>
      <w:rPr>
        <w:rFonts w:ascii="Arial" w:hAnsi="Arial" w:hint="default"/>
      </w:rPr>
    </w:lvl>
    <w:lvl w:ilvl="2" w:tplc="DDA6BD06" w:tentative="1">
      <w:start w:val="1"/>
      <w:numFmt w:val="bullet"/>
      <w:lvlText w:val="•"/>
      <w:lvlJc w:val="left"/>
      <w:pPr>
        <w:tabs>
          <w:tab w:val="num" w:pos="2160"/>
        </w:tabs>
        <w:ind w:left="2160" w:hanging="360"/>
      </w:pPr>
      <w:rPr>
        <w:rFonts w:ascii="Arial" w:hAnsi="Arial" w:hint="default"/>
      </w:rPr>
    </w:lvl>
    <w:lvl w:ilvl="3" w:tplc="4898800A" w:tentative="1">
      <w:start w:val="1"/>
      <w:numFmt w:val="bullet"/>
      <w:lvlText w:val="•"/>
      <w:lvlJc w:val="left"/>
      <w:pPr>
        <w:tabs>
          <w:tab w:val="num" w:pos="2880"/>
        </w:tabs>
        <w:ind w:left="2880" w:hanging="360"/>
      </w:pPr>
      <w:rPr>
        <w:rFonts w:ascii="Arial" w:hAnsi="Arial" w:hint="default"/>
      </w:rPr>
    </w:lvl>
    <w:lvl w:ilvl="4" w:tplc="85BAC140" w:tentative="1">
      <w:start w:val="1"/>
      <w:numFmt w:val="bullet"/>
      <w:lvlText w:val="•"/>
      <w:lvlJc w:val="left"/>
      <w:pPr>
        <w:tabs>
          <w:tab w:val="num" w:pos="3600"/>
        </w:tabs>
        <w:ind w:left="3600" w:hanging="360"/>
      </w:pPr>
      <w:rPr>
        <w:rFonts w:ascii="Arial" w:hAnsi="Arial" w:hint="default"/>
      </w:rPr>
    </w:lvl>
    <w:lvl w:ilvl="5" w:tplc="2C447AFE" w:tentative="1">
      <w:start w:val="1"/>
      <w:numFmt w:val="bullet"/>
      <w:lvlText w:val="•"/>
      <w:lvlJc w:val="left"/>
      <w:pPr>
        <w:tabs>
          <w:tab w:val="num" w:pos="4320"/>
        </w:tabs>
        <w:ind w:left="4320" w:hanging="360"/>
      </w:pPr>
      <w:rPr>
        <w:rFonts w:ascii="Arial" w:hAnsi="Arial" w:hint="default"/>
      </w:rPr>
    </w:lvl>
    <w:lvl w:ilvl="6" w:tplc="FFA4F1A4" w:tentative="1">
      <w:start w:val="1"/>
      <w:numFmt w:val="bullet"/>
      <w:lvlText w:val="•"/>
      <w:lvlJc w:val="left"/>
      <w:pPr>
        <w:tabs>
          <w:tab w:val="num" w:pos="5040"/>
        </w:tabs>
        <w:ind w:left="5040" w:hanging="360"/>
      </w:pPr>
      <w:rPr>
        <w:rFonts w:ascii="Arial" w:hAnsi="Arial" w:hint="default"/>
      </w:rPr>
    </w:lvl>
    <w:lvl w:ilvl="7" w:tplc="D676E7EE" w:tentative="1">
      <w:start w:val="1"/>
      <w:numFmt w:val="bullet"/>
      <w:lvlText w:val="•"/>
      <w:lvlJc w:val="left"/>
      <w:pPr>
        <w:tabs>
          <w:tab w:val="num" w:pos="5760"/>
        </w:tabs>
        <w:ind w:left="5760" w:hanging="360"/>
      </w:pPr>
      <w:rPr>
        <w:rFonts w:ascii="Arial" w:hAnsi="Arial" w:hint="default"/>
      </w:rPr>
    </w:lvl>
    <w:lvl w:ilvl="8" w:tplc="4CA00D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283B9C"/>
    <w:multiLevelType w:val="hybridMultilevel"/>
    <w:tmpl w:val="13A88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5730E0"/>
    <w:multiLevelType w:val="hybridMultilevel"/>
    <w:tmpl w:val="591C191E"/>
    <w:lvl w:ilvl="0" w:tplc="D66EDC04">
      <w:start w:val="1"/>
      <w:numFmt w:val="bullet"/>
      <w:lvlText w:val="•"/>
      <w:lvlJc w:val="left"/>
      <w:pPr>
        <w:tabs>
          <w:tab w:val="num" w:pos="720"/>
        </w:tabs>
        <w:ind w:left="720" w:hanging="360"/>
      </w:pPr>
      <w:rPr>
        <w:rFonts w:ascii="Arial" w:hAnsi="Arial" w:hint="default"/>
      </w:rPr>
    </w:lvl>
    <w:lvl w:ilvl="1" w:tplc="11ECE698" w:tentative="1">
      <w:start w:val="1"/>
      <w:numFmt w:val="bullet"/>
      <w:lvlText w:val="•"/>
      <w:lvlJc w:val="left"/>
      <w:pPr>
        <w:tabs>
          <w:tab w:val="num" w:pos="1440"/>
        </w:tabs>
        <w:ind w:left="1440" w:hanging="360"/>
      </w:pPr>
      <w:rPr>
        <w:rFonts w:ascii="Arial" w:hAnsi="Arial" w:hint="default"/>
      </w:rPr>
    </w:lvl>
    <w:lvl w:ilvl="2" w:tplc="F59ABD16" w:tentative="1">
      <w:start w:val="1"/>
      <w:numFmt w:val="bullet"/>
      <w:lvlText w:val="•"/>
      <w:lvlJc w:val="left"/>
      <w:pPr>
        <w:tabs>
          <w:tab w:val="num" w:pos="2160"/>
        </w:tabs>
        <w:ind w:left="2160" w:hanging="360"/>
      </w:pPr>
      <w:rPr>
        <w:rFonts w:ascii="Arial" w:hAnsi="Arial" w:hint="default"/>
      </w:rPr>
    </w:lvl>
    <w:lvl w:ilvl="3" w:tplc="89AAA558" w:tentative="1">
      <w:start w:val="1"/>
      <w:numFmt w:val="bullet"/>
      <w:lvlText w:val="•"/>
      <w:lvlJc w:val="left"/>
      <w:pPr>
        <w:tabs>
          <w:tab w:val="num" w:pos="2880"/>
        </w:tabs>
        <w:ind w:left="2880" w:hanging="360"/>
      </w:pPr>
      <w:rPr>
        <w:rFonts w:ascii="Arial" w:hAnsi="Arial" w:hint="default"/>
      </w:rPr>
    </w:lvl>
    <w:lvl w:ilvl="4" w:tplc="BE8A545A" w:tentative="1">
      <w:start w:val="1"/>
      <w:numFmt w:val="bullet"/>
      <w:lvlText w:val="•"/>
      <w:lvlJc w:val="left"/>
      <w:pPr>
        <w:tabs>
          <w:tab w:val="num" w:pos="3600"/>
        </w:tabs>
        <w:ind w:left="3600" w:hanging="360"/>
      </w:pPr>
      <w:rPr>
        <w:rFonts w:ascii="Arial" w:hAnsi="Arial" w:hint="default"/>
      </w:rPr>
    </w:lvl>
    <w:lvl w:ilvl="5" w:tplc="7B5AC1C8" w:tentative="1">
      <w:start w:val="1"/>
      <w:numFmt w:val="bullet"/>
      <w:lvlText w:val="•"/>
      <w:lvlJc w:val="left"/>
      <w:pPr>
        <w:tabs>
          <w:tab w:val="num" w:pos="4320"/>
        </w:tabs>
        <w:ind w:left="4320" w:hanging="360"/>
      </w:pPr>
      <w:rPr>
        <w:rFonts w:ascii="Arial" w:hAnsi="Arial" w:hint="default"/>
      </w:rPr>
    </w:lvl>
    <w:lvl w:ilvl="6" w:tplc="B2EA3176" w:tentative="1">
      <w:start w:val="1"/>
      <w:numFmt w:val="bullet"/>
      <w:lvlText w:val="•"/>
      <w:lvlJc w:val="left"/>
      <w:pPr>
        <w:tabs>
          <w:tab w:val="num" w:pos="5040"/>
        </w:tabs>
        <w:ind w:left="5040" w:hanging="360"/>
      </w:pPr>
      <w:rPr>
        <w:rFonts w:ascii="Arial" w:hAnsi="Arial" w:hint="default"/>
      </w:rPr>
    </w:lvl>
    <w:lvl w:ilvl="7" w:tplc="CE96C58C" w:tentative="1">
      <w:start w:val="1"/>
      <w:numFmt w:val="bullet"/>
      <w:lvlText w:val="•"/>
      <w:lvlJc w:val="left"/>
      <w:pPr>
        <w:tabs>
          <w:tab w:val="num" w:pos="5760"/>
        </w:tabs>
        <w:ind w:left="5760" w:hanging="360"/>
      </w:pPr>
      <w:rPr>
        <w:rFonts w:ascii="Arial" w:hAnsi="Arial" w:hint="default"/>
      </w:rPr>
    </w:lvl>
    <w:lvl w:ilvl="8" w:tplc="0526EB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C94DD1"/>
    <w:multiLevelType w:val="hybridMultilevel"/>
    <w:tmpl w:val="39ACD510"/>
    <w:lvl w:ilvl="0" w:tplc="87E2581E">
      <w:start w:val="1"/>
      <w:numFmt w:val="bullet"/>
      <w:lvlText w:val="•"/>
      <w:lvlJc w:val="left"/>
      <w:pPr>
        <w:tabs>
          <w:tab w:val="num" w:pos="720"/>
        </w:tabs>
        <w:ind w:left="720" w:hanging="360"/>
      </w:pPr>
      <w:rPr>
        <w:rFonts w:ascii="Arial" w:hAnsi="Arial" w:hint="default"/>
      </w:rPr>
    </w:lvl>
    <w:lvl w:ilvl="1" w:tplc="F6166D76" w:tentative="1">
      <w:start w:val="1"/>
      <w:numFmt w:val="bullet"/>
      <w:lvlText w:val="•"/>
      <w:lvlJc w:val="left"/>
      <w:pPr>
        <w:tabs>
          <w:tab w:val="num" w:pos="1440"/>
        </w:tabs>
        <w:ind w:left="1440" w:hanging="360"/>
      </w:pPr>
      <w:rPr>
        <w:rFonts w:ascii="Arial" w:hAnsi="Arial" w:hint="default"/>
      </w:rPr>
    </w:lvl>
    <w:lvl w:ilvl="2" w:tplc="D4009D42" w:tentative="1">
      <w:start w:val="1"/>
      <w:numFmt w:val="bullet"/>
      <w:lvlText w:val="•"/>
      <w:lvlJc w:val="left"/>
      <w:pPr>
        <w:tabs>
          <w:tab w:val="num" w:pos="2160"/>
        </w:tabs>
        <w:ind w:left="2160" w:hanging="360"/>
      </w:pPr>
      <w:rPr>
        <w:rFonts w:ascii="Arial" w:hAnsi="Arial" w:hint="default"/>
      </w:rPr>
    </w:lvl>
    <w:lvl w:ilvl="3" w:tplc="5A747CD6" w:tentative="1">
      <w:start w:val="1"/>
      <w:numFmt w:val="bullet"/>
      <w:lvlText w:val="•"/>
      <w:lvlJc w:val="left"/>
      <w:pPr>
        <w:tabs>
          <w:tab w:val="num" w:pos="2880"/>
        </w:tabs>
        <w:ind w:left="2880" w:hanging="360"/>
      </w:pPr>
      <w:rPr>
        <w:rFonts w:ascii="Arial" w:hAnsi="Arial" w:hint="default"/>
      </w:rPr>
    </w:lvl>
    <w:lvl w:ilvl="4" w:tplc="BCEE7F46" w:tentative="1">
      <w:start w:val="1"/>
      <w:numFmt w:val="bullet"/>
      <w:lvlText w:val="•"/>
      <w:lvlJc w:val="left"/>
      <w:pPr>
        <w:tabs>
          <w:tab w:val="num" w:pos="3600"/>
        </w:tabs>
        <w:ind w:left="3600" w:hanging="360"/>
      </w:pPr>
      <w:rPr>
        <w:rFonts w:ascii="Arial" w:hAnsi="Arial" w:hint="default"/>
      </w:rPr>
    </w:lvl>
    <w:lvl w:ilvl="5" w:tplc="1ABE74D0" w:tentative="1">
      <w:start w:val="1"/>
      <w:numFmt w:val="bullet"/>
      <w:lvlText w:val="•"/>
      <w:lvlJc w:val="left"/>
      <w:pPr>
        <w:tabs>
          <w:tab w:val="num" w:pos="4320"/>
        </w:tabs>
        <w:ind w:left="4320" w:hanging="360"/>
      </w:pPr>
      <w:rPr>
        <w:rFonts w:ascii="Arial" w:hAnsi="Arial" w:hint="default"/>
      </w:rPr>
    </w:lvl>
    <w:lvl w:ilvl="6" w:tplc="EA8C9B06" w:tentative="1">
      <w:start w:val="1"/>
      <w:numFmt w:val="bullet"/>
      <w:lvlText w:val="•"/>
      <w:lvlJc w:val="left"/>
      <w:pPr>
        <w:tabs>
          <w:tab w:val="num" w:pos="5040"/>
        </w:tabs>
        <w:ind w:left="5040" w:hanging="360"/>
      </w:pPr>
      <w:rPr>
        <w:rFonts w:ascii="Arial" w:hAnsi="Arial" w:hint="default"/>
      </w:rPr>
    </w:lvl>
    <w:lvl w:ilvl="7" w:tplc="DDEAFBAA" w:tentative="1">
      <w:start w:val="1"/>
      <w:numFmt w:val="bullet"/>
      <w:lvlText w:val="•"/>
      <w:lvlJc w:val="left"/>
      <w:pPr>
        <w:tabs>
          <w:tab w:val="num" w:pos="5760"/>
        </w:tabs>
        <w:ind w:left="5760" w:hanging="360"/>
      </w:pPr>
      <w:rPr>
        <w:rFonts w:ascii="Arial" w:hAnsi="Arial" w:hint="default"/>
      </w:rPr>
    </w:lvl>
    <w:lvl w:ilvl="8" w:tplc="3828D5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272EA9"/>
    <w:multiLevelType w:val="hybridMultilevel"/>
    <w:tmpl w:val="A294889C"/>
    <w:lvl w:ilvl="0" w:tplc="5F107CDA">
      <w:start w:val="1"/>
      <w:numFmt w:val="bullet"/>
      <w:lvlText w:val="•"/>
      <w:lvlJc w:val="left"/>
      <w:pPr>
        <w:tabs>
          <w:tab w:val="num" w:pos="720"/>
        </w:tabs>
        <w:ind w:left="720" w:hanging="360"/>
      </w:pPr>
      <w:rPr>
        <w:rFonts w:ascii="Arial" w:hAnsi="Arial" w:hint="default"/>
      </w:rPr>
    </w:lvl>
    <w:lvl w:ilvl="1" w:tplc="4240EA90">
      <w:start w:val="310"/>
      <w:numFmt w:val="bullet"/>
      <w:lvlText w:val="•"/>
      <w:lvlJc w:val="left"/>
      <w:pPr>
        <w:tabs>
          <w:tab w:val="num" w:pos="1440"/>
        </w:tabs>
        <w:ind w:left="1440" w:hanging="360"/>
      </w:pPr>
      <w:rPr>
        <w:rFonts w:ascii="Arial" w:hAnsi="Arial" w:hint="default"/>
      </w:rPr>
    </w:lvl>
    <w:lvl w:ilvl="2" w:tplc="46FA4E4E">
      <w:start w:val="1"/>
      <w:numFmt w:val="bullet"/>
      <w:lvlText w:val="•"/>
      <w:lvlJc w:val="left"/>
      <w:pPr>
        <w:tabs>
          <w:tab w:val="num" w:pos="2160"/>
        </w:tabs>
        <w:ind w:left="2160" w:hanging="360"/>
      </w:pPr>
      <w:rPr>
        <w:rFonts w:ascii="Arial" w:hAnsi="Arial" w:hint="default"/>
      </w:rPr>
    </w:lvl>
    <w:lvl w:ilvl="3" w:tplc="8C6CAFFA">
      <w:start w:val="1"/>
      <w:numFmt w:val="bullet"/>
      <w:lvlText w:val="•"/>
      <w:lvlJc w:val="left"/>
      <w:pPr>
        <w:tabs>
          <w:tab w:val="num" w:pos="2880"/>
        </w:tabs>
        <w:ind w:left="2880" w:hanging="360"/>
      </w:pPr>
      <w:rPr>
        <w:rFonts w:ascii="Arial" w:hAnsi="Arial" w:hint="default"/>
      </w:rPr>
    </w:lvl>
    <w:lvl w:ilvl="4" w:tplc="B3AC3A4E" w:tentative="1">
      <w:start w:val="1"/>
      <w:numFmt w:val="bullet"/>
      <w:lvlText w:val="•"/>
      <w:lvlJc w:val="left"/>
      <w:pPr>
        <w:tabs>
          <w:tab w:val="num" w:pos="3600"/>
        </w:tabs>
        <w:ind w:left="3600" w:hanging="360"/>
      </w:pPr>
      <w:rPr>
        <w:rFonts w:ascii="Arial" w:hAnsi="Arial" w:hint="default"/>
      </w:rPr>
    </w:lvl>
    <w:lvl w:ilvl="5" w:tplc="3E44469E" w:tentative="1">
      <w:start w:val="1"/>
      <w:numFmt w:val="bullet"/>
      <w:lvlText w:val="•"/>
      <w:lvlJc w:val="left"/>
      <w:pPr>
        <w:tabs>
          <w:tab w:val="num" w:pos="4320"/>
        </w:tabs>
        <w:ind w:left="4320" w:hanging="360"/>
      </w:pPr>
      <w:rPr>
        <w:rFonts w:ascii="Arial" w:hAnsi="Arial" w:hint="default"/>
      </w:rPr>
    </w:lvl>
    <w:lvl w:ilvl="6" w:tplc="B30679B8" w:tentative="1">
      <w:start w:val="1"/>
      <w:numFmt w:val="bullet"/>
      <w:lvlText w:val="•"/>
      <w:lvlJc w:val="left"/>
      <w:pPr>
        <w:tabs>
          <w:tab w:val="num" w:pos="5040"/>
        </w:tabs>
        <w:ind w:left="5040" w:hanging="360"/>
      </w:pPr>
      <w:rPr>
        <w:rFonts w:ascii="Arial" w:hAnsi="Arial" w:hint="default"/>
      </w:rPr>
    </w:lvl>
    <w:lvl w:ilvl="7" w:tplc="2CB6883E" w:tentative="1">
      <w:start w:val="1"/>
      <w:numFmt w:val="bullet"/>
      <w:lvlText w:val="•"/>
      <w:lvlJc w:val="left"/>
      <w:pPr>
        <w:tabs>
          <w:tab w:val="num" w:pos="5760"/>
        </w:tabs>
        <w:ind w:left="5760" w:hanging="360"/>
      </w:pPr>
      <w:rPr>
        <w:rFonts w:ascii="Arial" w:hAnsi="Arial" w:hint="default"/>
      </w:rPr>
    </w:lvl>
    <w:lvl w:ilvl="8" w:tplc="45E4AB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84A3C1F"/>
    <w:multiLevelType w:val="hybridMultilevel"/>
    <w:tmpl w:val="E636659A"/>
    <w:lvl w:ilvl="0" w:tplc="7CC4FB92">
      <w:start w:val="1"/>
      <w:numFmt w:val="decimal"/>
      <w:lvlText w:val="%1."/>
      <w:lvlJc w:val="left"/>
      <w:pPr>
        <w:tabs>
          <w:tab w:val="num" w:pos="720"/>
        </w:tabs>
        <w:ind w:left="720" w:hanging="360"/>
      </w:pPr>
      <w:rPr>
        <w:rFonts w:ascii="Intel Clear" w:hAnsi="Intel Clear" w:cs="Intel Clear" w:hint="default"/>
      </w:rPr>
    </w:lvl>
    <w:lvl w:ilvl="1" w:tplc="04090011">
      <w:start w:val="1"/>
      <w:numFmt w:val="decimal"/>
      <w:lvlText w:val="%2)"/>
      <w:lvlJc w:val="left"/>
      <w:pPr>
        <w:tabs>
          <w:tab w:val="num" w:pos="1440"/>
        </w:tabs>
        <w:ind w:left="1440" w:hanging="360"/>
      </w:pPr>
    </w:lvl>
    <w:lvl w:ilvl="2" w:tplc="9C340234">
      <w:start w:val="332"/>
      <w:numFmt w:val="bullet"/>
      <w:lvlText w:val="•"/>
      <w:lvlJc w:val="left"/>
      <w:pPr>
        <w:tabs>
          <w:tab w:val="num" w:pos="2160"/>
        </w:tabs>
        <w:ind w:left="2160" w:hanging="360"/>
      </w:pPr>
      <w:rPr>
        <w:rFonts w:ascii="Arial" w:hAnsi="Arial" w:cs="Times New Roman" w:hint="default"/>
      </w:rPr>
    </w:lvl>
    <w:lvl w:ilvl="3" w:tplc="D6F40576">
      <w:start w:val="1"/>
      <w:numFmt w:val="bullet"/>
      <w:lvlText w:val="•"/>
      <w:lvlJc w:val="left"/>
      <w:pPr>
        <w:tabs>
          <w:tab w:val="num" w:pos="2880"/>
        </w:tabs>
        <w:ind w:left="2880" w:hanging="360"/>
      </w:pPr>
      <w:rPr>
        <w:rFonts w:ascii="Arial" w:hAnsi="Arial" w:cs="Times New Roman" w:hint="default"/>
      </w:rPr>
    </w:lvl>
    <w:lvl w:ilvl="4" w:tplc="E64C705A">
      <w:start w:val="1"/>
      <w:numFmt w:val="bullet"/>
      <w:lvlText w:val="•"/>
      <w:lvlJc w:val="left"/>
      <w:pPr>
        <w:tabs>
          <w:tab w:val="num" w:pos="3600"/>
        </w:tabs>
        <w:ind w:left="3600" w:hanging="360"/>
      </w:pPr>
      <w:rPr>
        <w:rFonts w:ascii="Arial" w:hAnsi="Arial" w:cs="Times New Roman" w:hint="default"/>
      </w:rPr>
    </w:lvl>
    <w:lvl w:ilvl="5" w:tplc="9A289BDC">
      <w:start w:val="1"/>
      <w:numFmt w:val="bullet"/>
      <w:lvlText w:val="•"/>
      <w:lvlJc w:val="left"/>
      <w:pPr>
        <w:tabs>
          <w:tab w:val="num" w:pos="4320"/>
        </w:tabs>
        <w:ind w:left="4320" w:hanging="360"/>
      </w:pPr>
      <w:rPr>
        <w:rFonts w:ascii="Arial" w:hAnsi="Arial" w:cs="Times New Roman" w:hint="default"/>
      </w:rPr>
    </w:lvl>
    <w:lvl w:ilvl="6" w:tplc="F5B0E0F6">
      <w:start w:val="1"/>
      <w:numFmt w:val="bullet"/>
      <w:lvlText w:val="•"/>
      <w:lvlJc w:val="left"/>
      <w:pPr>
        <w:tabs>
          <w:tab w:val="num" w:pos="5040"/>
        </w:tabs>
        <w:ind w:left="5040" w:hanging="360"/>
      </w:pPr>
      <w:rPr>
        <w:rFonts w:ascii="Arial" w:hAnsi="Arial" w:cs="Times New Roman" w:hint="default"/>
      </w:rPr>
    </w:lvl>
    <w:lvl w:ilvl="7" w:tplc="F60CE18C">
      <w:start w:val="1"/>
      <w:numFmt w:val="bullet"/>
      <w:lvlText w:val="•"/>
      <w:lvlJc w:val="left"/>
      <w:pPr>
        <w:tabs>
          <w:tab w:val="num" w:pos="5760"/>
        </w:tabs>
        <w:ind w:left="5760" w:hanging="360"/>
      </w:pPr>
      <w:rPr>
        <w:rFonts w:ascii="Arial" w:hAnsi="Arial" w:cs="Times New Roman" w:hint="default"/>
      </w:rPr>
    </w:lvl>
    <w:lvl w:ilvl="8" w:tplc="34D0643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6A05078D"/>
    <w:multiLevelType w:val="hybridMultilevel"/>
    <w:tmpl w:val="B4D03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447EA5"/>
    <w:multiLevelType w:val="hybridMultilevel"/>
    <w:tmpl w:val="C4A43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6F722D"/>
    <w:multiLevelType w:val="hybridMultilevel"/>
    <w:tmpl w:val="FB8AA6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D77309E"/>
    <w:multiLevelType w:val="hybridMultilevel"/>
    <w:tmpl w:val="E41E01E6"/>
    <w:lvl w:ilvl="0" w:tplc="C7BE715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F4A65"/>
    <w:multiLevelType w:val="hybridMultilevel"/>
    <w:tmpl w:val="7C0EAE80"/>
    <w:lvl w:ilvl="0" w:tplc="DB921A28">
      <w:start w:val="1"/>
      <w:numFmt w:val="bullet"/>
      <w:lvlText w:val="•"/>
      <w:lvlJc w:val="left"/>
      <w:pPr>
        <w:tabs>
          <w:tab w:val="num" w:pos="720"/>
        </w:tabs>
        <w:ind w:left="720" w:hanging="360"/>
      </w:pPr>
      <w:rPr>
        <w:rFonts w:ascii="Arial" w:hAnsi="Arial" w:hint="default"/>
      </w:rPr>
    </w:lvl>
    <w:lvl w:ilvl="1" w:tplc="B04AAF58" w:tentative="1">
      <w:start w:val="1"/>
      <w:numFmt w:val="bullet"/>
      <w:lvlText w:val="•"/>
      <w:lvlJc w:val="left"/>
      <w:pPr>
        <w:tabs>
          <w:tab w:val="num" w:pos="1440"/>
        </w:tabs>
        <w:ind w:left="1440" w:hanging="360"/>
      </w:pPr>
      <w:rPr>
        <w:rFonts w:ascii="Arial" w:hAnsi="Arial" w:hint="default"/>
      </w:rPr>
    </w:lvl>
    <w:lvl w:ilvl="2" w:tplc="2F8A3BBE" w:tentative="1">
      <w:start w:val="1"/>
      <w:numFmt w:val="bullet"/>
      <w:lvlText w:val="•"/>
      <w:lvlJc w:val="left"/>
      <w:pPr>
        <w:tabs>
          <w:tab w:val="num" w:pos="2160"/>
        </w:tabs>
        <w:ind w:left="2160" w:hanging="360"/>
      </w:pPr>
      <w:rPr>
        <w:rFonts w:ascii="Arial" w:hAnsi="Arial" w:hint="default"/>
      </w:rPr>
    </w:lvl>
    <w:lvl w:ilvl="3" w:tplc="78D4C864" w:tentative="1">
      <w:start w:val="1"/>
      <w:numFmt w:val="bullet"/>
      <w:lvlText w:val="•"/>
      <w:lvlJc w:val="left"/>
      <w:pPr>
        <w:tabs>
          <w:tab w:val="num" w:pos="2880"/>
        </w:tabs>
        <w:ind w:left="2880" w:hanging="360"/>
      </w:pPr>
      <w:rPr>
        <w:rFonts w:ascii="Arial" w:hAnsi="Arial" w:hint="default"/>
      </w:rPr>
    </w:lvl>
    <w:lvl w:ilvl="4" w:tplc="2F7E3EFE" w:tentative="1">
      <w:start w:val="1"/>
      <w:numFmt w:val="bullet"/>
      <w:lvlText w:val="•"/>
      <w:lvlJc w:val="left"/>
      <w:pPr>
        <w:tabs>
          <w:tab w:val="num" w:pos="3600"/>
        </w:tabs>
        <w:ind w:left="3600" w:hanging="360"/>
      </w:pPr>
      <w:rPr>
        <w:rFonts w:ascii="Arial" w:hAnsi="Arial" w:hint="default"/>
      </w:rPr>
    </w:lvl>
    <w:lvl w:ilvl="5" w:tplc="07B2A4A6" w:tentative="1">
      <w:start w:val="1"/>
      <w:numFmt w:val="bullet"/>
      <w:lvlText w:val="•"/>
      <w:lvlJc w:val="left"/>
      <w:pPr>
        <w:tabs>
          <w:tab w:val="num" w:pos="4320"/>
        </w:tabs>
        <w:ind w:left="4320" w:hanging="360"/>
      </w:pPr>
      <w:rPr>
        <w:rFonts w:ascii="Arial" w:hAnsi="Arial" w:hint="default"/>
      </w:rPr>
    </w:lvl>
    <w:lvl w:ilvl="6" w:tplc="EF1E00D4" w:tentative="1">
      <w:start w:val="1"/>
      <w:numFmt w:val="bullet"/>
      <w:lvlText w:val="•"/>
      <w:lvlJc w:val="left"/>
      <w:pPr>
        <w:tabs>
          <w:tab w:val="num" w:pos="5040"/>
        </w:tabs>
        <w:ind w:left="5040" w:hanging="360"/>
      </w:pPr>
      <w:rPr>
        <w:rFonts w:ascii="Arial" w:hAnsi="Arial" w:hint="default"/>
      </w:rPr>
    </w:lvl>
    <w:lvl w:ilvl="7" w:tplc="22B27E46" w:tentative="1">
      <w:start w:val="1"/>
      <w:numFmt w:val="bullet"/>
      <w:lvlText w:val="•"/>
      <w:lvlJc w:val="left"/>
      <w:pPr>
        <w:tabs>
          <w:tab w:val="num" w:pos="5760"/>
        </w:tabs>
        <w:ind w:left="5760" w:hanging="360"/>
      </w:pPr>
      <w:rPr>
        <w:rFonts w:ascii="Arial" w:hAnsi="Arial" w:hint="default"/>
      </w:rPr>
    </w:lvl>
    <w:lvl w:ilvl="8" w:tplc="B2D4F39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FB356F"/>
    <w:multiLevelType w:val="hybridMultilevel"/>
    <w:tmpl w:val="3DD451E0"/>
    <w:lvl w:ilvl="0" w:tplc="D422A4F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597AEC"/>
    <w:multiLevelType w:val="hybridMultilevel"/>
    <w:tmpl w:val="DEE20172"/>
    <w:lvl w:ilvl="0" w:tplc="540E0742">
      <w:start w:val="3"/>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9437B"/>
    <w:multiLevelType w:val="hybridMultilevel"/>
    <w:tmpl w:val="04908A8E"/>
    <w:lvl w:ilvl="0" w:tplc="F0663EC0">
      <w:start w:val="1"/>
      <w:numFmt w:val="bullet"/>
      <w:lvlText w:val="•"/>
      <w:lvlJc w:val="left"/>
      <w:pPr>
        <w:tabs>
          <w:tab w:val="num" w:pos="720"/>
        </w:tabs>
        <w:ind w:left="720" w:hanging="360"/>
      </w:pPr>
      <w:rPr>
        <w:rFonts w:ascii="Arial" w:hAnsi="Arial" w:hint="default"/>
      </w:rPr>
    </w:lvl>
    <w:lvl w:ilvl="1" w:tplc="CBDE924A" w:tentative="1">
      <w:start w:val="1"/>
      <w:numFmt w:val="bullet"/>
      <w:lvlText w:val="•"/>
      <w:lvlJc w:val="left"/>
      <w:pPr>
        <w:tabs>
          <w:tab w:val="num" w:pos="1440"/>
        </w:tabs>
        <w:ind w:left="1440" w:hanging="360"/>
      </w:pPr>
      <w:rPr>
        <w:rFonts w:ascii="Arial" w:hAnsi="Arial" w:hint="default"/>
      </w:rPr>
    </w:lvl>
    <w:lvl w:ilvl="2" w:tplc="A6E07446" w:tentative="1">
      <w:start w:val="1"/>
      <w:numFmt w:val="bullet"/>
      <w:lvlText w:val="•"/>
      <w:lvlJc w:val="left"/>
      <w:pPr>
        <w:tabs>
          <w:tab w:val="num" w:pos="2160"/>
        </w:tabs>
        <w:ind w:left="2160" w:hanging="360"/>
      </w:pPr>
      <w:rPr>
        <w:rFonts w:ascii="Arial" w:hAnsi="Arial" w:hint="default"/>
      </w:rPr>
    </w:lvl>
    <w:lvl w:ilvl="3" w:tplc="0D66889E" w:tentative="1">
      <w:start w:val="1"/>
      <w:numFmt w:val="bullet"/>
      <w:lvlText w:val="•"/>
      <w:lvlJc w:val="left"/>
      <w:pPr>
        <w:tabs>
          <w:tab w:val="num" w:pos="2880"/>
        </w:tabs>
        <w:ind w:left="2880" w:hanging="360"/>
      </w:pPr>
      <w:rPr>
        <w:rFonts w:ascii="Arial" w:hAnsi="Arial" w:hint="default"/>
      </w:rPr>
    </w:lvl>
    <w:lvl w:ilvl="4" w:tplc="9D347368" w:tentative="1">
      <w:start w:val="1"/>
      <w:numFmt w:val="bullet"/>
      <w:lvlText w:val="•"/>
      <w:lvlJc w:val="left"/>
      <w:pPr>
        <w:tabs>
          <w:tab w:val="num" w:pos="3600"/>
        </w:tabs>
        <w:ind w:left="3600" w:hanging="360"/>
      </w:pPr>
      <w:rPr>
        <w:rFonts w:ascii="Arial" w:hAnsi="Arial" w:hint="default"/>
      </w:rPr>
    </w:lvl>
    <w:lvl w:ilvl="5" w:tplc="BBBA61D2" w:tentative="1">
      <w:start w:val="1"/>
      <w:numFmt w:val="bullet"/>
      <w:lvlText w:val="•"/>
      <w:lvlJc w:val="left"/>
      <w:pPr>
        <w:tabs>
          <w:tab w:val="num" w:pos="4320"/>
        </w:tabs>
        <w:ind w:left="4320" w:hanging="360"/>
      </w:pPr>
      <w:rPr>
        <w:rFonts w:ascii="Arial" w:hAnsi="Arial" w:hint="default"/>
      </w:rPr>
    </w:lvl>
    <w:lvl w:ilvl="6" w:tplc="12D029B6" w:tentative="1">
      <w:start w:val="1"/>
      <w:numFmt w:val="bullet"/>
      <w:lvlText w:val="•"/>
      <w:lvlJc w:val="left"/>
      <w:pPr>
        <w:tabs>
          <w:tab w:val="num" w:pos="5040"/>
        </w:tabs>
        <w:ind w:left="5040" w:hanging="360"/>
      </w:pPr>
      <w:rPr>
        <w:rFonts w:ascii="Arial" w:hAnsi="Arial" w:hint="default"/>
      </w:rPr>
    </w:lvl>
    <w:lvl w:ilvl="7" w:tplc="B532AE54" w:tentative="1">
      <w:start w:val="1"/>
      <w:numFmt w:val="bullet"/>
      <w:lvlText w:val="•"/>
      <w:lvlJc w:val="left"/>
      <w:pPr>
        <w:tabs>
          <w:tab w:val="num" w:pos="5760"/>
        </w:tabs>
        <w:ind w:left="5760" w:hanging="360"/>
      </w:pPr>
      <w:rPr>
        <w:rFonts w:ascii="Arial" w:hAnsi="Arial" w:hint="default"/>
      </w:rPr>
    </w:lvl>
    <w:lvl w:ilvl="8" w:tplc="7DC8D4E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913A80"/>
    <w:multiLevelType w:val="multilevel"/>
    <w:tmpl w:val="EBF81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F94B8E"/>
    <w:multiLevelType w:val="hybridMultilevel"/>
    <w:tmpl w:val="5A803AF2"/>
    <w:lvl w:ilvl="0" w:tplc="7D9ADEB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6"/>
  </w:num>
  <w:num w:numId="3">
    <w:abstractNumId w:val="37"/>
  </w:num>
  <w:num w:numId="4">
    <w:abstractNumId w:val="36"/>
  </w:num>
  <w:num w:numId="5">
    <w:abstractNumId w:val="21"/>
  </w:num>
  <w:num w:numId="6">
    <w:abstractNumId w:val="14"/>
  </w:num>
  <w:num w:numId="7">
    <w:abstractNumId w:val="32"/>
  </w:num>
  <w:num w:numId="8">
    <w:abstractNumId w:val="1"/>
  </w:num>
  <w:num w:numId="9">
    <w:abstractNumId w:val="31"/>
  </w:num>
  <w:num w:numId="10">
    <w:abstractNumId w:val="29"/>
  </w:num>
  <w:num w:numId="11">
    <w:abstractNumId w:val="9"/>
  </w:num>
  <w:num w:numId="12">
    <w:abstractNumId w:val="7"/>
  </w:num>
  <w:num w:numId="13">
    <w:abstractNumId w:val="33"/>
  </w:num>
  <w:num w:numId="14">
    <w:abstractNumId w:val="2"/>
  </w:num>
  <w:num w:numId="15">
    <w:abstractNumId w:val="10"/>
  </w:num>
  <w:num w:numId="16">
    <w:abstractNumId w:val="35"/>
  </w:num>
  <w:num w:numId="17">
    <w:abstractNumId w:val="19"/>
  </w:num>
  <w:num w:numId="18">
    <w:abstractNumId w:val="26"/>
  </w:num>
  <w:num w:numId="19">
    <w:abstractNumId w:val="6"/>
  </w:num>
  <w:num w:numId="20">
    <w:abstractNumId w:val="30"/>
  </w:num>
  <w:num w:numId="21">
    <w:abstractNumId w:val="20"/>
  </w:num>
  <w:num w:numId="22">
    <w:abstractNumId w:val="3"/>
  </w:num>
  <w:num w:numId="23">
    <w:abstractNumId w:val="22"/>
  </w:num>
  <w:num w:numId="24">
    <w:abstractNumId w:val="23"/>
  </w:num>
  <w:num w:numId="25">
    <w:abstractNumId w:val="12"/>
  </w:num>
  <w:num w:numId="26">
    <w:abstractNumId w:val="15"/>
  </w:num>
  <w:num w:numId="27">
    <w:abstractNumId w:val="18"/>
  </w:num>
  <w:num w:numId="28">
    <w:abstractNumId w:val="34"/>
  </w:num>
  <w:num w:numId="29">
    <w:abstractNumId w:val="27"/>
  </w:num>
  <w:num w:numId="30">
    <w:abstractNumId w:val="13"/>
  </w:num>
  <w:num w:numId="31">
    <w:abstractNumId w:val="5"/>
  </w:num>
  <w:num w:numId="32">
    <w:abstractNumId w:val="4"/>
  </w:num>
  <w:num w:numId="33">
    <w:abstractNumId w:val="17"/>
  </w:num>
  <w:num w:numId="34">
    <w:abstractNumId w:val="0"/>
  </w:num>
  <w:num w:numId="35">
    <w:abstractNumId w:val="11"/>
  </w:num>
  <w:num w:numId="36">
    <w:abstractNumId w:val="8"/>
  </w:num>
  <w:num w:numId="37">
    <w:abstractNumId w:val="25"/>
    <w:lvlOverride w:ilvl="0">
      <w:startOverride w:val="1"/>
    </w:lvlOverride>
    <w:lvlOverride w:ilvl="1">
      <w:startOverride w:val="1"/>
    </w:lvlOverride>
    <w:lvlOverride w:ilvl="2"/>
    <w:lvlOverride w:ilvl="3"/>
    <w:lvlOverride w:ilvl="4"/>
    <w:lvlOverride w:ilvl="5"/>
    <w:lvlOverride w:ilvl="6"/>
    <w:lvlOverride w:ilvl="7"/>
    <w:lvlOverride w:ilvl="8"/>
  </w:num>
  <w:num w:numId="38">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C11"/>
    <w:rsid w:val="00004CBC"/>
    <w:rsid w:val="00007B34"/>
    <w:rsid w:val="00007BD0"/>
    <w:rsid w:val="00011C3B"/>
    <w:rsid w:val="00013DDF"/>
    <w:rsid w:val="000151B4"/>
    <w:rsid w:val="000163FB"/>
    <w:rsid w:val="00016C4B"/>
    <w:rsid w:val="000276C5"/>
    <w:rsid w:val="00032C8C"/>
    <w:rsid w:val="00033339"/>
    <w:rsid w:val="000421B8"/>
    <w:rsid w:val="00042B2F"/>
    <w:rsid w:val="0004456C"/>
    <w:rsid w:val="00046C76"/>
    <w:rsid w:val="0005259B"/>
    <w:rsid w:val="00052E08"/>
    <w:rsid w:val="00053B8B"/>
    <w:rsid w:val="00053FEE"/>
    <w:rsid w:val="00054ED8"/>
    <w:rsid w:val="00060AE4"/>
    <w:rsid w:val="0006224E"/>
    <w:rsid w:val="0006698A"/>
    <w:rsid w:val="00070669"/>
    <w:rsid w:val="00070E14"/>
    <w:rsid w:val="000746A7"/>
    <w:rsid w:val="000756BC"/>
    <w:rsid w:val="00076B4E"/>
    <w:rsid w:val="00076FAB"/>
    <w:rsid w:val="0008005B"/>
    <w:rsid w:val="00090748"/>
    <w:rsid w:val="000910BB"/>
    <w:rsid w:val="000926AF"/>
    <w:rsid w:val="000A3ED2"/>
    <w:rsid w:val="000A6AE1"/>
    <w:rsid w:val="000A6ED1"/>
    <w:rsid w:val="000B6392"/>
    <w:rsid w:val="000C00FA"/>
    <w:rsid w:val="000C51AA"/>
    <w:rsid w:val="000D17BC"/>
    <w:rsid w:val="000D2186"/>
    <w:rsid w:val="000E0564"/>
    <w:rsid w:val="000E263A"/>
    <w:rsid w:val="000E4F35"/>
    <w:rsid w:val="000F07AA"/>
    <w:rsid w:val="000F0C73"/>
    <w:rsid w:val="000F13F0"/>
    <w:rsid w:val="000F372F"/>
    <w:rsid w:val="000F38DA"/>
    <w:rsid w:val="000F6C1C"/>
    <w:rsid w:val="001002F6"/>
    <w:rsid w:val="00101886"/>
    <w:rsid w:val="00101898"/>
    <w:rsid w:val="00105558"/>
    <w:rsid w:val="0011379F"/>
    <w:rsid w:val="00113C43"/>
    <w:rsid w:val="001145D5"/>
    <w:rsid w:val="00114C4D"/>
    <w:rsid w:val="00116F4B"/>
    <w:rsid w:val="00124F70"/>
    <w:rsid w:val="00126DF0"/>
    <w:rsid w:val="00137471"/>
    <w:rsid w:val="001404A4"/>
    <w:rsid w:val="00140D23"/>
    <w:rsid w:val="001417B5"/>
    <w:rsid w:val="001472E9"/>
    <w:rsid w:val="00147F9B"/>
    <w:rsid w:val="00150FD3"/>
    <w:rsid w:val="00151894"/>
    <w:rsid w:val="00152737"/>
    <w:rsid w:val="001550A9"/>
    <w:rsid w:val="00156B4C"/>
    <w:rsid w:val="001607E3"/>
    <w:rsid w:val="00161A24"/>
    <w:rsid w:val="00165FEF"/>
    <w:rsid w:val="00172A20"/>
    <w:rsid w:val="0017429A"/>
    <w:rsid w:val="00177451"/>
    <w:rsid w:val="00184428"/>
    <w:rsid w:val="0018609D"/>
    <w:rsid w:val="001865AD"/>
    <w:rsid w:val="00191670"/>
    <w:rsid w:val="001A248F"/>
    <w:rsid w:val="001A3B5F"/>
    <w:rsid w:val="001A7A76"/>
    <w:rsid w:val="001B5CA8"/>
    <w:rsid w:val="001C0563"/>
    <w:rsid w:val="001C4490"/>
    <w:rsid w:val="001C4E67"/>
    <w:rsid w:val="001D2C1A"/>
    <w:rsid w:val="001D31A9"/>
    <w:rsid w:val="001D3BA2"/>
    <w:rsid w:val="001D416F"/>
    <w:rsid w:val="001D44B7"/>
    <w:rsid w:val="001D483F"/>
    <w:rsid w:val="001E0075"/>
    <w:rsid w:val="001F1B1F"/>
    <w:rsid w:val="001F289D"/>
    <w:rsid w:val="001F2A20"/>
    <w:rsid w:val="001F486F"/>
    <w:rsid w:val="001F673C"/>
    <w:rsid w:val="002004DF"/>
    <w:rsid w:val="002017F2"/>
    <w:rsid w:val="00201884"/>
    <w:rsid w:val="00201A08"/>
    <w:rsid w:val="00206994"/>
    <w:rsid w:val="00207DC4"/>
    <w:rsid w:val="0021562E"/>
    <w:rsid w:val="0022485E"/>
    <w:rsid w:val="002321A2"/>
    <w:rsid w:val="00237992"/>
    <w:rsid w:val="00237CF4"/>
    <w:rsid w:val="00241A1C"/>
    <w:rsid w:val="00243A99"/>
    <w:rsid w:val="00264F9D"/>
    <w:rsid w:val="00284732"/>
    <w:rsid w:val="00284BFE"/>
    <w:rsid w:val="002865DD"/>
    <w:rsid w:val="0029067A"/>
    <w:rsid w:val="00292869"/>
    <w:rsid w:val="0029567C"/>
    <w:rsid w:val="002A143B"/>
    <w:rsid w:val="002A2F7B"/>
    <w:rsid w:val="002A42D6"/>
    <w:rsid w:val="002A6EE2"/>
    <w:rsid w:val="002A71AB"/>
    <w:rsid w:val="002B7BC8"/>
    <w:rsid w:val="002C5B36"/>
    <w:rsid w:val="002C7588"/>
    <w:rsid w:val="002E461F"/>
    <w:rsid w:val="002E684E"/>
    <w:rsid w:val="002F7B4A"/>
    <w:rsid w:val="00301B7A"/>
    <w:rsid w:val="0030387A"/>
    <w:rsid w:val="00305984"/>
    <w:rsid w:val="00306D59"/>
    <w:rsid w:val="00311E4D"/>
    <w:rsid w:val="003122BB"/>
    <w:rsid w:val="00316B66"/>
    <w:rsid w:val="00323706"/>
    <w:rsid w:val="0032503A"/>
    <w:rsid w:val="00325EE1"/>
    <w:rsid w:val="0032671E"/>
    <w:rsid w:val="0033304F"/>
    <w:rsid w:val="00333CAF"/>
    <w:rsid w:val="003343F7"/>
    <w:rsid w:val="003357C0"/>
    <w:rsid w:val="003419E2"/>
    <w:rsid w:val="00344D60"/>
    <w:rsid w:val="00346477"/>
    <w:rsid w:val="00347CB0"/>
    <w:rsid w:val="00350FDD"/>
    <w:rsid w:val="0035151F"/>
    <w:rsid w:val="003523E8"/>
    <w:rsid w:val="00356A9E"/>
    <w:rsid w:val="00360F62"/>
    <w:rsid w:val="0036248C"/>
    <w:rsid w:val="00367401"/>
    <w:rsid w:val="003743B6"/>
    <w:rsid w:val="00375678"/>
    <w:rsid w:val="0038656B"/>
    <w:rsid w:val="00387B1C"/>
    <w:rsid w:val="00390560"/>
    <w:rsid w:val="0039390A"/>
    <w:rsid w:val="00394AB0"/>
    <w:rsid w:val="00395B4F"/>
    <w:rsid w:val="00396252"/>
    <w:rsid w:val="003976B7"/>
    <w:rsid w:val="003A2750"/>
    <w:rsid w:val="003A4B47"/>
    <w:rsid w:val="003B0C24"/>
    <w:rsid w:val="003B24AF"/>
    <w:rsid w:val="003B5DFA"/>
    <w:rsid w:val="003B7182"/>
    <w:rsid w:val="003D5036"/>
    <w:rsid w:val="003D764D"/>
    <w:rsid w:val="003E0732"/>
    <w:rsid w:val="003E3A1A"/>
    <w:rsid w:val="003E7455"/>
    <w:rsid w:val="003F2E9C"/>
    <w:rsid w:val="003F4CB1"/>
    <w:rsid w:val="003F7328"/>
    <w:rsid w:val="0040091C"/>
    <w:rsid w:val="00402CE6"/>
    <w:rsid w:val="00406684"/>
    <w:rsid w:val="00406D7A"/>
    <w:rsid w:val="00406DD5"/>
    <w:rsid w:val="00412C08"/>
    <w:rsid w:val="00414D07"/>
    <w:rsid w:val="004212ED"/>
    <w:rsid w:val="0042256E"/>
    <w:rsid w:val="00424479"/>
    <w:rsid w:val="004258BA"/>
    <w:rsid w:val="00433A02"/>
    <w:rsid w:val="00441DA6"/>
    <w:rsid w:val="004460A9"/>
    <w:rsid w:val="004531C9"/>
    <w:rsid w:val="00457D91"/>
    <w:rsid w:val="00460C31"/>
    <w:rsid w:val="00463D69"/>
    <w:rsid w:val="00464E5B"/>
    <w:rsid w:val="0047055A"/>
    <w:rsid w:val="00471C43"/>
    <w:rsid w:val="00471E64"/>
    <w:rsid w:val="00474450"/>
    <w:rsid w:val="0048299F"/>
    <w:rsid w:val="004873E6"/>
    <w:rsid w:val="004A06E9"/>
    <w:rsid w:val="004A0AFB"/>
    <w:rsid w:val="004A0F41"/>
    <w:rsid w:val="004A588F"/>
    <w:rsid w:val="004A65BC"/>
    <w:rsid w:val="004A7BEC"/>
    <w:rsid w:val="004B15B8"/>
    <w:rsid w:val="004B566C"/>
    <w:rsid w:val="004B6428"/>
    <w:rsid w:val="004B7570"/>
    <w:rsid w:val="004B7B48"/>
    <w:rsid w:val="004D4AB1"/>
    <w:rsid w:val="004D4B4A"/>
    <w:rsid w:val="004D4D19"/>
    <w:rsid w:val="004E0CFF"/>
    <w:rsid w:val="004E14B3"/>
    <w:rsid w:val="004E476E"/>
    <w:rsid w:val="004E4D19"/>
    <w:rsid w:val="004F218A"/>
    <w:rsid w:val="004F4F86"/>
    <w:rsid w:val="0050334E"/>
    <w:rsid w:val="00505387"/>
    <w:rsid w:val="00512688"/>
    <w:rsid w:val="00512DF7"/>
    <w:rsid w:val="005141E7"/>
    <w:rsid w:val="00515121"/>
    <w:rsid w:val="00517E63"/>
    <w:rsid w:val="005206B9"/>
    <w:rsid w:val="00524202"/>
    <w:rsid w:val="00526B0D"/>
    <w:rsid w:val="00536D7E"/>
    <w:rsid w:val="00541171"/>
    <w:rsid w:val="00543D3B"/>
    <w:rsid w:val="005454F1"/>
    <w:rsid w:val="00546284"/>
    <w:rsid w:val="005477E2"/>
    <w:rsid w:val="0055346F"/>
    <w:rsid w:val="005535F7"/>
    <w:rsid w:val="005579FF"/>
    <w:rsid w:val="00562B60"/>
    <w:rsid w:val="0056601A"/>
    <w:rsid w:val="005701A3"/>
    <w:rsid w:val="0057177A"/>
    <w:rsid w:val="005776DD"/>
    <w:rsid w:val="00582117"/>
    <w:rsid w:val="00582F4F"/>
    <w:rsid w:val="0058478F"/>
    <w:rsid w:val="0058599D"/>
    <w:rsid w:val="00586723"/>
    <w:rsid w:val="00587691"/>
    <w:rsid w:val="00593315"/>
    <w:rsid w:val="00593466"/>
    <w:rsid w:val="005938DB"/>
    <w:rsid w:val="005A170D"/>
    <w:rsid w:val="005A1F9B"/>
    <w:rsid w:val="005A62C2"/>
    <w:rsid w:val="005A6C96"/>
    <w:rsid w:val="005B006F"/>
    <w:rsid w:val="005B1DCD"/>
    <w:rsid w:val="005B2EC7"/>
    <w:rsid w:val="005D0418"/>
    <w:rsid w:val="005E1D58"/>
    <w:rsid w:val="005E380E"/>
    <w:rsid w:val="005F084E"/>
    <w:rsid w:val="005F4639"/>
    <w:rsid w:val="005F47AF"/>
    <w:rsid w:val="005F7264"/>
    <w:rsid w:val="00606067"/>
    <w:rsid w:val="00606BC4"/>
    <w:rsid w:val="00610E37"/>
    <w:rsid w:val="00611BCB"/>
    <w:rsid w:val="00612918"/>
    <w:rsid w:val="00615FB8"/>
    <w:rsid w:val="006207ED"/>
    <w:rsid w:val="00622A11"/>
    <w:rsid w:val="00623825"/>
    <w:rsid w:val="006242CC"/>
    <w:rsid w:val="00626BC9"/>
    <w:rsid w:val="00630FC4"/>
    <w:rsid w:val="006316F3"/>
    <w:rsid w:val="006317C7"/>
    <w:rsid w:val="00644B1C"/>
    <w:rsid w:val="006458DF"/>
    <w:rsid w:val="006505F6"/>
    <w:rsid w:val="00650D52"/>
    <w:rsid w:val="006615B2"/>
    <w:rsid w:val="00662313"/>
    <w:rsid w:val="00664C3C"/>
    <w:rsid w:val="00664F88"/>
    <w:rsid w:val="00666AD1"/>
    <w:rsid w:val="00670B09"/>
    <w:rsid w:val="00673911"/>
    <w:rsid w:val="00680D70"/>
    <w:rsid w:val="00681C79"/>
    <w:rsid w:val="0068351D"/>
    <w:rsid w:val="00686CF1"/>
    <w:rsid w:val="00686EFD"/>
    <w:rsid w:val="006870C9"/>
    <w:rsid w:val="0069076C"/>
    <w:rsid w:val="006A3938"/>
    <w:rsid w:val="006A3ADF"/>
    <w:rsid w:val="006A6BC9"/>
    <w:rsid w:val="006A7BCB"/>
    <w:rsid w:val="006B4C1E"/>
    <w:rsid w:val="006C090F"/>
    <w:rsid w:val="006C0C9B"/>
    <w:rsid w:val="006C4E32"/>
    <w:rsid w:val="006C56D8"/>
    <w:rsid w:val="006C5B40"/>
    <w:rsid w:val="006D07AE"/>
    <w:rsid w:val="006D1C93"/>
    <w:rsid w:val="006E0009"/>
    <w:rsid w:val="006E0366"/>
    <w:rsid w:val="006E1197"/>
    <w:rsid w:val="006E1EBA"/>
    <w:rsid w:val="006E2298"/>
    <w:rsid w:val="006E3F11"/>
    <w:rsid w:val="006E3F7E"/>
    <w:rsid w:val="006E46E6"/>
    <w:rsid w:val="006F3C4F"/>
    <w:rsid w:val="006F4EB7"/>
    <w:rsid w:val="006F5378"/>
    <w:rsid w:val="00701410"/>
    <w:rsid w:val="00702C6C"/>
    <w:rsid w:val="00707C80"/>
    <w:rsid w:val="007113A1"/>
    <w:rsid w:val="00713F1A"/>
    <w:rsid w:val="007178F3"/>
    <w:rsid w:val="00721CF6"/>
    <w:rsid w:val="00723646"/>
    <w:rsid w:val="00723E46"/>
    <w:rsid w:val="00730DB3"/>
    <w:rsid w:val="00733826"/>
    <w:rsid w:val="0073571B"/>
    <w:rsid w:val="00746045"/>
    <w:rsid w:val="007516AB"/>
    <w:rsid w:val="007528F4"/>
    <w:rsid w:val="00760C57"/>
    <w:rsid w:val="00766CFB"/>
    <w:rsid w:val="0077045A"/>
    <w:rsid w:val="0077231C"/>
    <w:rsid w:val="007773DB"/>
    <w:rsid w:val="00777834"/>
    <w:rsid w:val="007816FF"/>
    <w:rsid w:val="007818F9"/>
    <w:rsid w:val="0078295D"/>
    <w:rsid w:val="00783B44"/>
    <w:rsid w:val="00785028"/>
    <w:rsid w:val="00791808"/>
    <w:rsid w:val="00792664"/>
    <w:rsid w:val="00793922"/>
    <w:rsid w:val="00797021"/>
    <w:rsid w:val="007A3A5A"/>
    <w:rsid w:val="007A4370"/>
    <w:rsid w:val="007A47BD"/>
    <w:rsid w:val="007A6702"/>
    <w:rsid w:val="007B0FD0"/>
    <w:rsid w:val="007C7902"/>
    <w:rsid w:val="007D0137"/>
    <w:rsid w:val="007D0AF1"/>
    <w:rsid w:val="007D138D"/>
    <w:rsid w:val="007E1D15"/>
    <w:rsid w:val="007E1DEA"/>
    <w:rsid w:val="007E2202"/>
    <w:rsid w:val="007E76D1"/>
    <w:rsid w:val="007F1223"/>
    <w:rsid w:val="007F3D29"/>
    <w:rsid w:val="007F6BAC"/>
    <w:rsid w:val="008015FA"/>
    <w:rsid w:val="00802454"/>
    <w:rsid w:val="00802F6F"/>
    <w:rsid w:val="008064B1"/>
    <w:rsid w:val="00806AA0"/>
    <w:rsid w:val="00806BFB"/>
    <w:rsid w:val="008145EA"/>
    <w:rsid w:val="00815869"/>
    <w:rsid w:val="00816005"/>
    <w:rsid w:val="00816B81"/>
    <w:rsid w:val="00821190"/>
    <w:rsid w:val="00823015"/>
    <w:rsid w:val="00823B90"/>
    <w:rsid w:val="0082419D"/>
    <w:rsid w:val="0083266E"/>
    <w:rsid w:val="00835B77"/>
    <w:rsid w:val="0084586C"/>
    <w:rsid w:val="00850D07"/>
    <w:rsid w:val="008546E5"/>
    <w:rsid w:val="00863125"/>
    <w:rsid w:val="008639E7"/>
    <w:rsid w:val="0086779C"/>
    <w:rsid w:val="00870C89"/>
    <w:rsid w:val="00871653"/>
    <w:rsid w:val="008806DD"/>
    <w:rsid w:val="00881D74"/>
    <w:rsid w:val="00881E7B"/>
    <w:rsid w:val="008836AC"/>
    <w:rsid w:val="00886A7D"/>
    <w:rsid w:val="00887422"/>
    <w:rsid w:val="00890A1D"/>
    <w:rsid w:val="0089166C"/>
    <w:rsid w:val="00891F3C"/>
    <w:rsid w:val="00893204"/>
    <w:rsid w:val="008960DE"/>
    <w:rsid w:val="008A36DF"/>
    <w:rsid w:val="008A730B"/>
    <w:rsid w:val="008B022B"/>
    <w:rsid w:val="008B11EE"/>
    <w:rsid w:val="008B3FFA"/>
    <w:rsid w:val="008B48F5"/>
    <w:rsid w:val="008B68BF"/>
    <w:rsid w:val="008C1698"/>
    <w:rsid w:val="008C1A3D"/>
    <w:rsid w:val="008C21BA"/>
    <w:rsid w:val="008C3AB5"/>
    <w:rsid w:val="008D01C3"/>
    <w:rsid w:val="008D1E13"/>
    <w:rsid w:val="008D6549"/>
    <w:rsid w:val="008D6BC3"/>
    <w:rsid w:val="008D70D2"/>
    <w:rsid w:val="008D70FD"/>
    <w:rsid w:val="008E4BD1"/>
    <w:rsid w:val="008E5FBF"/>
    <w:rsid w:val="008E62C7"/>
    <w:rsid w:val="008E710F"/>
    <w:rsid w:val="008F512C"/>
    <w:rsid w:val="00900AE8"/>
    <w:rsid w:val="00900DAD"/>
    <w:rsid w:val="00904F38"/>
    <w:rsid w:val="0091165A"/>
    <w:rsid w:val="009135F6"/>
    <w:rsid w:val="0091408E"/>
    <w:rsid w:val="009205DC"/>
    <w:rsid w:val="00927DB1"/>
    <w:rsid w:val="00927E16"/>
    <w:rsid w:val="009378CA"/>
    <w:rsid w:val="00940E2D"/>
    <w:rsid w:val="00946083"/>
    <w:rsid w:val="0095025E"/>
    <w:rsid w:val="00950F62"/>
    <w:rsid w:val="00955C4C"/>
    <w:rsid w:val="009601B1"/>
    <w:rsid w:val="0096486F"/>
    <w:rsid w:val="00964C8D"/>
    <w:rsid w:val="00967B46"/>
    <w:rsid w:val="00972A1E"/>
    <w:rsid w:val="00976AEB"/>
    <w:rsid w:val="00984EBD"/>
    <w:rsid w:val="009906FA"/>
    <w:rsid w:val="00995338"/>
    <w:rsid w:val="00996777"/>
    <w:rsid w:val="009A0A46"/>
    <w:rsid w:val="009B11D8"/>
    <w:rsid w:val="009B7788"/>
    <w:rsid w:val="009C0BC7"/>
    <w:rsid w:val="009C3AC6"/>
    <w:rsid w:val="009C45C1"/>
    <w:rsid w:val="009C6592"/>
    <w:rsid w:val="009D0C10"/>
    <w:rsid w:val="009E209B"/>
    <w:rsid w:val="009E6479"/>
    <w:rsid w:val="009F0747"/>
    <w:rsid w:val="009F099C"/>
    <w:rsid w:val="009F1CC9"/>
    <w:rsid w:val="009F358E"/>
    <w:rsid w:val="009F638B"/>
    <w:rsid w:val="00A01E32"/>
    <w:rsid w:val="00A0265E"/>
    <w:rsid w:val="00A03045"/>
    <w:rsid w:val="00A03514"/>
    <w:rsid w:val="00A03694"/>
    <w:rsid w:val="00A12034"/>
    <w:rsid w:val="00A17079"/>
    <w:rsid w:val="00A203E4"/>
    <w:rsid w:val="00A22E50"/>
    <w:rsid w:val="00A24D91"/>
    <w:rsid w:val="00A30CB3"/>
    <w:rsid w:val="00A40A40"/>
    <w:rsid w:val="00A448C3"/>
    <w:rsid w:val="00A458D4"/>
    <w:rsid w:val="00A45D5E"/>
    <w:rsid w:val="00A4621D"/>
    <w:rsid w:val="00A46FB7"/>
    <w:rsid w:val="00A50BCF"/>
    <w:rsid w:val="00A52440"/>
    <w:rsid w:val="00A5309F"/>
    <w:rsid w:val="00A53118"/>
    <w:rsid w:val="00A574FB"/>
    <w:rsid w:val="00A6078D"/>
    <w:rsid w:val="00A61144"/>
    <w:rsid w:val="00A61755"/>
    <w:rsid w:val="00A6312C"/>
    <w:rsid w:val="00A662E2"/>
    <w:rsid w:val="00A76B54"/>
    <w:rsid w:val="00A813F9"/>
    <w:rsid w:val="00A82AE8"/>
    <w:rsid w:val="00A86AB5"/>
    <w:rsid w:val="00A87F5F"/>
    <w:rsid w:val="00A92987"/>
    <w:rsid w:val="00A97226"/>
    <w:rsid w:val="00AA0E64"/>
    <w:rsid w:val="00AA142F"/>
    <w:rsid w:val="00AA53DB"/>
    <w:rsid w:val="00AA594A"/>
    <w:rsid w:val="00AB239A"/>
    <w:rsid w:val="00AB42FF"/>
    <w:rsid w:val="00AB4963"/>
    <w:rsid w:val="00AC347F"/>
    <w:rsid w:val="00AC39FB"/>
    <w:rsid w:val="00AD53C7"/>
    <w:rsid w:val="00AD7ADC"/>
    <w:rsid w:val="00AE08EB"/>
    <w:rsid w:val="00AE2F54"/>
    <w:rsid w:val="00AE685A"/>
    <w:rsid w:val="00AE78E3"/>
    <w:rsid w:val="00AF6C00"/>
    <w:rsid w:val="00B00BBE"/>
    <w:rsid w:val="00B04D25"/>
    <w:rsid w:val="00B10710"/>
    <w:rsid w:val="00B116FF"/>
    <w:rsid w:val="00B11804"/>
    <w:rsid w:val="00B1692C"/>
    <w:rsid w:val="00B1738C"/>
    <w:rsid w:val="00B208FA"/>
    <w:rsid w:val="00B2131A"/>
    <w:rsid w:val="00B25C12"/>
    <w:rsid w:val="00B2766F"/>
    <w:rsid w:val="00B31ABC"/>
    <w:rsid w:val="00B35733"/>
    <w:rsid w:val="00B35C04"/>
    <w:rsid w:val="00B36B1D"/>
    <w:rsid w:val="00B40F8B"/>
    <w:rsid w:val="00B445ED"/>
    <w:rsid w:val="00B50F14"/>
    <w:rsid w:val="00B51488"/>
    <w:rsid w:val="00B5522C"/>
    <w:rsid w:val="00B566B7"/>
    <w:rsid w:val="00B60692"/>
    <w:rsid w:val="00B61472"/>
    <w:rsid w:val="00B6300F"/>
    <w:rsid w:val="00B70389"/>
    <w:rsid w:val="00B74826"/>
    <w:rsid w:val="00B767E8"/>
    <w:rsid w:val="00B8081D"/>
    <w:rsid w:val="00B81C65"/>
    <w:rsid w:val="00B84623"/>
    <w:rsid w:val="00B93D01"/>
    <w:rsid w:val="00BA2D72"/>
    <w:rsid w:val="00BA4A83"/>
    <w:rsid w:val="00BA5F6D"/>
    <w:rsid w:val="00BB0B7E"/>
    <w:rsid w:val="00BB1354"/>
    <w:rsid w:val="00BB295B"/>
    <w:rsid w:val="00BB37D0"/>
    <w:rsid w:val="00BB66D5"/>
    <w:rsid w:val="00BC006A"/>
    <w:rsid w:val="00BC1EB5"/>
    <w:rsid w:val="00BC23D3"/>
    <w:rsid w:val="00BC6C0D"/>
    <w:rsid w:val="00BC7E6E"/>
    <w:rsid w:val="00BD0C97"/>
    <w:rsid w:val="00BD1BAC"/>
    <w:rsid w:val="00BD3DC3"/>
    <w:rsid w:val="00BE1D1F"/>
    <w:rsid w:val="00BE58D0"/>
    <w:rsid w:val="00BE5E66"/>
    <w:rsid w:val="00BE7094"/>
    <w:rsid w:val="00BF2AAB"/>
    <w:rsid w:val="00BF42AC"/>
    <w:rsid w:val="00C00281"/>
    <w:rsid w:val="00C0475C"/>
    <w:rsid w:val="00C05625"/>
    <w:rsid w:val="00C1751E"/>
    <w:rsid w:val="00C17C6C"/>
    <w:rsid w:val="00C21339"/>
    <w:rsid w:val="00C266F9"/>
    <w:rsid w:val="00C26742"/>
    <w:rsid w:val="00C371EA"/>
    <w:rsid w:val="00C40AB6"/>
    <w:rsid w:val="00C41492"/>
    <w:rsid w:val="00C445AD"/>
    <w:rsid w:val="00C44CBA"/>
    <w:rsid w:val="00C44DE8"/>
    <w:rsid w:val="00C458F0"/>
    <w:rsid w:val="00C4666A"/>
    <w:rsid w:val="00C479A3"/>
    <w:rsid w:val="00C50477"/>
    <w:rsid w:val="00C51E74"/>
    <w:rsid w:val="00C525B2"/>
    <w:rsid w:val="00C55EA6"/>
    <w:rsid w:val="00C616CC"/>
    <w:rsid w:val="00C62116"/>
    <w:rsid w:val="00C72828"/>
    <w:rsid w:val="00C72FC8"/>
    <w:rsid w:val="00C73CD5"/>
    <w:rsid w:val="00C74DAF"/>
    <w:rsid w:val="00C75109"/>
    <w:rsid w:val="00C769E0"/>
    <w:rsid w:val="00C80116"/>
    <w:rsid w:val="00C855D5"/>
    <w:rsid w:val="00C87BFC"/>
    <w:rsid w:val="00C87E97"/>
    <w:rsid w:val="00CA360C"/>
    <w:rsid w:val="00CA3FD4"/>
    <w:rsid w:val="00CA4A24"/>
    <w:rsid w:val="00CA752E"/>
    <w:rsid w:val="00CB713D"/>
    <w:rsid w:val="00CD5C33"/>
    <w:rsid w:val="00CE18A8"/>
    <w:rsid w:val="00CE711C"/>
    <w:rsid w:val="00CF5E71"/>
    <w:rsid w:val="00CF6A57"/>
    <w:rsid w:val="00CF6C5E"/>
    <w:rsid w:val="00CF7FAC"/>
    <w:rsid w:val="00D12C3F"/>
    <w:rsid w:val="00D160C1"/>
    <w:rsid w:val="00D17794"/>
    <w:rsid w:val="00D22398"/>
    <w:rsid w:val="00D30B9F"/>
    <w:rsid w:val="00D329D5"/>
    <w:rsid w:val="00D35E6C"/>
    <w:rsid w:val="00D436CF"/>
    <w:rsid w:val="00D45B2F"/>
    <w:rsid w:val="00D46E88"/>
    <w:rsid w:val="00D500F6"/>
    <w:rsid w:val="00D545AD"/>
    <w:rsid w:val="00D55480"/>
    <w:rsid w:val="00D560EC"/>
    <w:rsid w:val="00D60342"/>
    <w:rsid w:val="00D60BD6"/>
    <w:rsid w:val="00D61278"/>
    <w:rsid w:val="00D613A9"/>
    <w:rsid w:val="00D614D8"/>
    <w:rsid w:val="00D629DC"/>
    <w:rsid w:val="00D662A0"/>
    <w:rsid w:val="00D70D86"/>
    <w:rsid w:val="00D72E52"/>
    <w:rsid w:val="00D76BA4"/>
    <w:rsid w:val="00D80012"/>
    <w:rsid w:val="00D8021D"/>
    <w:rsid w:val="00D82D10"/>
    <w:rsid w:val="00D86784"/>
    <w:rsid w:val="00DB6AFD"/>
    <w:rsid w:val="00DC1BC0"/>
    <w:rsid w:val="00DC4298"/>
    <w:rsid w:val="00DD0ABC"/>
    <w:rsid w:val="00DD2EBC"/>
    <w:rsid w:val="00DD72C6"/>
    <w:rsid w:val="00DE2326"/>
    <w:rsid w:val="00DE2A08"/>
    <w:rsid w:val="00DE2B4D"/>
    <w:rsid w:val="00DE576E"/>
    <w:rsid w:val="00DE581C"/>
    <w:rsid w:val="00DE6BA6"/>
    <w:rsid w:val="00DF61C0"/>
    <w:rsid w:val="00DF70B4"/>
    <w:rsid w:val="00DF7C4E"/>
    <w:rsid w:val="00E00E44"/>
    <w:rsid w:val="00E02BCC"/>
    <w:rsid w:val="00E03B5D"/>
    <w:rsid w:val="00E049A8"/>
    <w:rsid w:val="00E0523D"/>
    <w:rsid w:val="00E064CF"/>
    <w:rsid w:val="00E12ECB"/>
    <w:rsid w:val="00E1451F"/>
    <w:rsid w:val="00E15A72"/>
    <w:rsid w:val="00E15E28"/>
    <w:rsid w:val="00E16577"/>
    <w:rsid w:val="00E17873"/>
    <w:rsid w:val="00E22F91"/>
    <w:rsid w:val="00E23CC9"/>
    <w:rsid w:val="00E249E3"/>
    <w:rsid w:val="00E2751D"/>
    <w:rsid w:val="00E36051"/>
    <w:rsid w:val="00E4089C"/>
    <w:rsid w:val="00E544FA"/>
    <w:rsid w:val="00E56566"/>
    <w:rsid w:val="00E5792E"/>
    <w:rsid w:val="00E6077C"/>
    <w:rsid w:val="00E64D27"/>
    <w:rsid w:val="00E6618E"/>
    <w:rsid w:val="00E66FDE"/>
    <w:rsid w:val="00E70F56"/>
    <w:rsid w:val="00E74D0B"/>
    <w:rsid w:val="00E752D4"/>
    <w:rsid w:val="00E77436"/>
    <w:rsid w:val="00E82AB1"/>
    <w:rsid w:val="00E82C8E"/>
    <w:rsid w:val="00E87CFA"/>
    <w:rsid w:val="00E900D2"/>
    <w:rsid w:val="00E93D77"/>
    <w:rsid w:val="00E95264"/>
    <w:rsid w:val="00E97CE6"/>
    <w:rsid w:val="00EA13BD"/>
    <w:rsid w:val="00EA2172"/>
    <w:rsid w:val="00EA2DC1"/>
    <w:rsid w:val="00EA55E4"/>
    <w:rsid w:val="00EC5571"/>
    <w:rsid w:val="00EC71CF"/>
    <w:rsid w:val="00ED0E8F"/>
    <w:rsid w:val="00ED1122"/>
    <w:rsid w:val="00ED5F54"/>
    <w:rsid w:val="00ED5FD4"/>
    <w:rsid w:val="00EE1504"/>
    <w:rsid w:val="00EE3690"/>
    <w:rsid w:val="00EE3B5B"/>
    <w:rsid w:val="00EE4CC9"/>
    <w:rsid w:val="00EF2E3A"/>
    <w:rsid w:val="00EF4800"/>
    <w:rsid w:val="00EF674A"/>
    <w:rsid w:val="00EF6BE2"/>
    <w:rsid w:val="00F00A3D"/>
    <w:rsid w:val="00F01D23"/>
    <w:rsid w:val="00F07AF4"/>
    <w:rsid w:val="00F15E4E"/>
    <w:rsid w:val="00F17CA4"/>
    <w:rsid w:val="00F24DDD"/>
    <w:rsid w:val="00F2613C"/>
    <w:rsid w:val="00F2770B"/>
    <w:rsid w:val="00F31F97"/>
    <w:rsid w:val="00F35268"/>
    <w:rsid w:val="00F41BF1"/>
    <w:rsid w:val="00F43454"/>
    <w:rsid w:val="00F456A2"/>
    <w:rsid w:val="00F461DB"/>
    <w:rsid w:val="00F534A4"/>
    <w:rsid w:val="00F549A3"/>
    <w:rsid w:val="00F55A29"/>
    <w:rsid w:val="00F55CBF"/>
    <w:rsid w:val="00F608DF"/>
    <w:rsid w:val="00F7106E"/>
    <w:rsid w:val="00F71F42"/>
    <w:rsid w:val="00F72B10"/>
    <w:rsid w:val="00F758BA"/>
    <w:rsid w:val="00F76FBC"/>
    <w:rsid w:val="00F77359"/>
    <w:rsid w:val="00F84BBD"/>
    <w:rsid w:val="00F84F90"/>
    <w:rsid w:val="00F86A73"/>
    <w:rsid w:val="00F90488"/>
    <w:rsid w:val="00F9256B"/>
    <w:rsid w:val="00FA173D"/>
    <w:rsid w:val="00FA1AB4"/>
    <w:rsid w:val="00FA2AE6"/>
    <w:rsid w:val="00FA2F22"/>
    <w:rsid w:val="00FA519D"/>
    <w:rsid w:val="00FA58DA"/>
    <w:rsid w:val="00FA5B67"/>
    <w:rsid w:val="00FC0E7F"/>
    <w:rsid w:val="00FC1F88"/>
    <w:rsid w:val="00FC345B"/>
    <w:rsid w:val="00FC4646"/>
    <w:rsid w:val="00FD1E6F"/>
    <w:rsid w:val="00FD4E37"/>
    <w:rsid w:val="00FE14A7"/>
    <w:rsid w:val="00FE4069"/>
    <w:rsid w:val="00FE5A43"/>
    <w:rsid w:val="00FF1204"/>
    <w:rsid w:val="00FF5818"/>
    <w:rsid w:val="426B2605"/>
    <w:rsid w:val="7B35E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paragraph" w:customStyle="1" w:styleId="EmailDiscussion2">
    <w:name w:val="EmailDiscussion2"/>
    <w:basedOn w:val="Doc-text2"/>
    <w:qFormat/>
    <w:rsid w:val="00B81C65"/>
  </w:style>
  <w:style w:type="paragraph" w:customStyle="1" w:styleId="EmailDiscussion">
    <w:name w:val="EmailDiscussion"/>
    <w:basedOn w:val="Normal"/>
    <w:next w:val="EmailDiscussion2"/>
    <w:link w:val="EmailDiscussionChar"/>
    <w:qFormat/>
    <w:rsid w:val="00390560"/>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90560"/>
    <w:rPr>
      <w:rFonts w:ascii="Arial" w:hAnsi="Arial"/>
      <w:b/>
      <w:szCs w:val="24"/>
      <w:lang w:val="en-GB" w:eastAsia="en-GB"/>
    </w:rPr>
  </w:style>
  <w:style w:type="paragraph" w:customStyle="1" w:styleId="Agreement">
    <w:name w:val="Agreement"/>
    <w:basedOn w:val="Normal"/>
    <w:next w:val="Doc-text2"/>
    <w:qFormat/>
    <w:rsid w:val="0033304F"/>
    <w:pPr>
      <w:numPr>
        <w:numId w:val="7"/>
      </w:numPr>
      <w:overflowPunct/>
      <w:autoSpaceDE/>
      <w:autoSpaceDN/>
      <w:adjustRightInd/>
      <w:spacing w:before="60" w:after="0"/>
      <w:textAlignment w:val="auto"/>
    </w:pPr>
    <w:rPr>
      <w:rFonts w:ascii="Arial" w:hAnsi="Arial"/>
      <w:b/>
      <w:szCs w:val="24"/>
      <w:lang w:eastAsia="en-GB"/>
    </w:rPr>
  </w:style>
  <w:style w:type="character" w:customStyle="1" w:styleId="TALChar">
    <w:name w:val="TAL Char"/>
    <w:qFormat/>
    <w:locked/>
    <w:rsid w:val="00806AA0"/>
    <w:rPr>
      <w:rFonts w:ascii="Arial" w:eastAsia="SimSun" w:hAnsi="Arial" w:cs="Arial"/>
      <w:sz w:val="18"/>
      <w:lang w:eastAsia="en-US"/>
    </w:rPr>
  </w:style>
  <w:style w:type="paragraph" w:customStyle="1" w:styleId="tal0">
    <w:name w:val="tal"/>
    <w:basedOn w:val="Normal"/>
    <w:uiPriority w:val="99"/>
    <w:rsid w:val="00512688"/>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4031">
      <w:bodyDiv w:val="1"/>
      <w:marLeft w:val="0"/>
      <w:marRight w:val="0"/>
      <w:marTop w:val="0"/>
      <w:marBottom w:val="0"/>
      <w:divBdr>
        <w:top w:val="none" w:sz="0" w:space="0" w:color="auto"/>
        <w:left w:val="none" w:sz="0" w:space="0" w:color="auto"/>
        <w:bottom w:val="none" w:sz="0" w:space="0" w:color="auto"/>
        <w:right w:val="none" w:sz="0" w:space="0" w:color="auto"/>
      </w:divBdr>
      <w:divsChild>
        <w:div w:id="2099910878">
          <w:marLeft w:val="360"/>
          <w:marRight w:val="0"/>
          <w:marTop w:val="200"/>
          <w:marBottom w:val="0"/>
          <w:divBdr>
            <w:top w:val="none" w:sz="0" w:space="0" w:color="auto"/>
            <w:left w:val="none" w:sz="0" w:space="0" w:color="auto"/>
            <w:bottom w:val="none" w:sz="0" w:space="0" w:color="auto"/>
            <w:right w:val="none" w:sz="0" w:space="0" w:color="auto"/>
          </w:divBdr>
        </w:div>
        <w:div w:id="231551586">
          <w:marLeft w:val="1080"/>
          <w:marRight w:val="0"/>
          <w:marTop w:val="100"/>
          <w:marBottom w:val="0"/>
          <w:divBdr>
            <w:top w:val="none" w:sz="0" w:space="0" w:color="auto"/>
            <w:left w:val="none" w:sz="0" w:space="0" w:color="auto"/>
            <w:bottom w:val="none" w:sz="0" w:space="0" w:color="auto"/>
            <w:right w:val="none" w:sz="0" w:space="0" w:color="auto"/>
          </w:divBdr>
        </w:div>
        <w:div w:id="1615751940">
          <w:marLeft w:val="1080"/>
          <w:marRight w:val="0"/>
          <w:marTop w:val="100"/>
          <w:marBottom w:val="0"/>
          <w:divBdr>
            <w:top w:val="none" w:sz="0" w:space="0" w:color="auto"/>
            <w:left w:val="none" w:sz="0" w:space="0" w:color="auto"/>
            <w:bottom w:val="none" w:sz="0" w:space="0" w:color="auto"/>
            <w:right w:val="none" w:sz="0" w:space="0" w:color="auto"/>
          </w:divBdr>
        </w:div>
        <w:div w:id="1932665545">
          <w:marLeft w:val="360"/>
          <w:marRight w:val="0"/>
          <w:marTop w:val="2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5639219">
      <w:bodyDiv w:val="1"/>
      <w:marLeft w:val="0"/>
      <w:marRight w:val="0"/>
      <w:marTop w:val="0"/>
      <w:marBottom w:val="0"/>
      <w:divBdr>
        <w:top w:val="none" w:sz="0" w:space="0" w:color="auto"/>
        <w:left w:val="none" w:sz="0" w:space="0" w:color="auto"/>
        <w:bottom w:val="none" w:sz="0" w:space="0" w:color="auto"/>
        <w:right w:val="none" w:sz="0" w:space="0" w:color="auto"/>
      </w:divBdr>
    </w:div>
    <w:div w:id="113183440">
      <w:bodyDiv w:val="1"/>
      <w:marLeft w:val="0"/>
      <w:marRight w:val="0"/>
      <w:marTop w:val="0"/>
      <w:marBottom w:val="0"/>
      <w:divBdr>
        <w:top w:val="none" w:sz="0" w:space="0" w:color="auto"/>
        <w:left w:val="none" w:sz="0" w:space="0" w:color="auto"/>
        <w:bottom w:val="none" w:sz="0" w:space="0" w:color="auto"/>
        <w:right w:val="none" w:sz="0" w:space="0" w:color="auto"/>
      </w:divBdr>
      <w:divsChild>
        <w:div w:id="593053793">
          <w:marLeft w:val="446"/>
          <w:marRight w:val="0"/>
          <w:marTop w:val="0"/>
          <w:marBottom w:val="0"/>
          <w:divBdr>
            <w:top w:val="none" w:sz="0" w:space="0" w:color="auto"/>
            <w:left w:val="none" w:sz="0" w:space="0" w:color="auto"/>
            <w:bottom w:val="none" w:sz="0" w:space="0" w:color="auto"/>
            <w:right w:val="none" w:sz="0" w:space="0" w:color="auto"/>
          </w:divBdr>
        </w:div>
        <w:div w:id="311448367">
          <w:marLeft w:val="446"/>
          <w:marRight w:val="0"/>
          <w:marTop w:val="0"/>
          <w:marBottom w:val="0"/>
          <w:divBdr>
            <w:top w:val="none" w:sz="0" w:space="0" w:color="auto"/>
            <w:left w:val="none" w:sz="0" w:space="0" w:color="auto"/>
            <w:bottom w:val="none" w:sz="0" w:space="0" w:color="auto"/>
            <w:right w:val="none" w:sz="0" w:space="0" w:color="auto"/>
          </w:divBdr>
        </w:div>
        <w:div w:id="1464618356">
          <w:marLeft w:val="446"/>
          <w:marRight w:val="0"/>
          <w:marTop w:val="0"/>
          <w:marBottom w:val="0"/>
          <w:divBdr>
            <w:top w:val="none" w:sz="0" w:space="0" w:color="auto"/>
            <w:left w:val="none" w:sz="0" w:space="0" w:color="auto"/>
            <w:bottom w:val="none" w:sz="0" w:space="0" w:color="auto"/>
            <w:right w:val="none" w:sz="0" w:space="0" w:color="auto"/>
          </w:divBdr>
        </w:div>
      </w:divsChild>
    </w:div>
    <w:div w:id="115294917">
      <w:bodyDiv w:val="1"/>
      <w:marLeft w:val="0"/>
      <w:marRight w:val="0"/>
      <w:marTop w:val="0"/>
      <w:marBottom w:val="0"/>
      <w:divBdr>
        <w:top w:val="none" w:sz="0" w:space="0" w:color="auto"/>
        <w:left w:val="none" w:sz="0" w:space="0" w:color="auto"/>
        <w:bottom w:val="none" w:sz="0" w:space="0" w:color="auto"/>
        <w:right w:val="none" w:sz="0" w:space="0" w:color="auto"/>
      </w:divBdr>
      <w:divsChild>
        <w:div w:id="1044673504">
          <w:marLeft w:val="360"/>
          <w:marRight w:val="0"/>
          <w:marTop w:val="200"/>
          <w:marBottom w:val="0"/>
          <w:divBdr>
            <w:top w:val="none" w:sz="0" w:space="0" w:color="auto"/>
            <w:left w:val="none" w:sz="0" w:space="0" w:color="auto"/>
            <w:bottom w:val="none" w:sz="0" w:space="0" w:color="auto"/>
            <w:right w:val="none" w:sz="0" w:space="0" w:color="auto"/>
          </w:divBdr>
        </w:div>
        <w:div w:id="948468428">
          <w:marLeft w:val="360"/>
          <w:marRight w:val="0"/>
          <w:marTop w:val="200"/>
          <w:marBottom w:val="0"/>
          <w:divBdr>
            <w:top w:val="none" w:sz="0" w:space="0" w:color="auto"/>
            <w:left w:val="none" w:sz="0" w:space="0" w:color="auto"/>
            <w:bottom w:val="none" w:sz="0" w:space="0" w:color="auto"/>
            <w:right w:val="none" w:sz="0" w:space="0" w:color="auto"/>
          </w:divBdr>
        </w:div>
        <w:div w:id="2030063365">
          <w:marLeft w:val="360"/>
          <w:marRight w:val="0"/>
          <w:marTop w:val="200"/>
          <w:marBottom w:val="0"/>
          <w:divBdr>
            <w:top w:val="none" w:sz="0" w:space="0" w:color="auto"/>
            <w:left w:val="none" w:sz="0" w:space="0" w:color="auto"/>
            <w:bottom w:val="none" w:sz="0" w:space="0" w:color="auto"/>
            <w:right w:val="none" w:sz="0" w:space="0" w:color="auto"/>
          </w:divBdr>
        </w:div>
      </w:divsChild>
    </w:div>
    <w:div w:id="150874914">
      <w:bodyDiv w:val="1"/>
      <w:marLeft w:val="0"/>
      <w:marRight w:val="0"/>
      <w:marTop w:val="0"/>
      <w:marBottom w:val="0"/>
      <w:divBdr>
        <w:top w:val="none" w:sz="0" w:space="0" w:color="auto"/>
        <w:left w:val="none" w:sz="0" w:space="0" w:color="auto"/>
        <w:bottom w:val="none" w:sz="0" w:space="0" w:color="auto"/>
        <w:right w:val="none" w:sz="0" w:space="0" w:color="auto"/>
      </w:divBdr>
    </w:div>
    <w:div w:id="169104061">
      <w:bodyDiv w:val="1"/>
      <w:marLeft w:val="0"/>
      <w:marRight w:val="0"/>
      <w:marTop w:val="0"/>
      <w:marBottom w:val="0"/>
      <w:divBdr>
        <w:top w:val="none" w:sz="0" w:space="0" w:color="auto"/>
        <w:left w:val="none" w:sz="0" w:space="0" w:color="auto"/>
        <w:bottom w:val="none" w:sz="0" w:space="0" w:color="auto"/>
        <w:right w:val="none" w:sz="0" w:space="0" w:color="auto"/>
      </w:divBdr>
      <w:divsChild>
        <w:div w:id="2065252809">
          <w:marLeft w:val="360"/>
          <w:marRight w:val="0"/>
          <w:marTop w:val="200"/>
          <w:marBottom w:val="0"/>
          <w:divBdr>
            <w:top w:val="none" w:sz="0" w:space="0" w:color="auto"/>
            <w:left w:val="none" w:sz="0" w:space="0" w:color="auto"/>
            <w:bottom w:val="none" w:sz="0" w:space="0" w:color="auto"/>
            <w:right w:val="none" w:sz="0" w:space="0" w:color="auto"/>
          </w:divBdr>
        </w:div>
        <w:div w:id="1995984579">
          <w:marLeft w:val="360"/>
          <w:marRight w:val="0"/>
          <w:marTop w:val="200"/>
          <w:marBottom w:val="0"/>
          <w:divBdr>
            <w:top w:val="none" w:sz="0" w:space="0" w:color="auto"/>
            <w:left w:val="none" w:sz="0" w:space="0" w:color="auto"/>
            <w:bottom w:val="none" w:sz="0" w:space="0" w:color="auto"/>
            <w:right w:val="none" w:sz="0" w:space="0" w:color="auto"/>
          </w:divBdr>
        </w:div>
        <w:div w:id="123935548">
          <w:marLeft w:val="720"/>
          <w:marRight w:val="0"/>
          <w:marTop w:val="200"/>
          <w:marBottom w:val="0"/>
          <w:divBdr>
            <w:top w:val="none" w:sz="0" w:space="0" w:color="auto"/>
            <w:left w:val="none" w:sz="0" w:space="0" w:color="auto"/>
            <w:bottom w:val="none" w:sz="0" w:space="0" w:color="auto"/>
            <w:right w:val="none" w:sz="0" w:space="0" w:color="auto"/>
          </w:divBdr>
        </w:div>
        <w:div w:id="219487865">
          <w:marLeft w:val="720"/>
          <w:marRight w:val="0"/>
          <w:marTop w:val="200"/>
          <w:marBottom w:val="0"/>
          <w:divBdr>
            <w:top w:val="none" w:sz="0" w:space="0" w:color="auto"/>
            <w:left w:val="none" w:sz="0" w:space="0" w:color="auto"/>
            <w:bottom w:val="none" w:sz="0" w:space="0" w:color="auto"/>
            <w:right w:val="none" w:sz="0" w:space="0" w:color="auto"/>
          </w:divBdr>
        </w:div>
      </w:divsChild>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190414466">
      <w:bodyDiv w:val="1"/>
      <w:marLeft w:val="0"/>
      <w:marRight w:val="0"/>
      <w:marTop w:val="0"/>
      <w:marBottom w:val="0"/>
      <w:divBdr>
        <w:top w:val="none" w:sz="0" w:space="0" w:color="auto"/>
        <w:left w:val="none" w:sz="0" w:space="0" w:color="auto"/>
        <w:bottom w:val="none" w:sz="0" w:space="0" w:color="auto"/>
        <w:right w:val="none" w:sz="0" w:space="0" w:color="auto"/>
      </w:divBdr>
    </w:div>
    <w:div w:id="211424464">
      <w:bodyDiv w:val="1"/>
      <w:marLeft w:val="0"/>
      <w:marRight w:val="0"/>
      <w:marTop w:val="0"/>
      <w:marBottom w:val="0"/>
      <w:divBdr>
        <w:top w:val="none" w:sz="0" w:space="0" w:color="auto"/>
        <w:left w:val="none" w:sz="0" w:space="0" w:color="auto"/>
        <w:bottom w:val="none" w:sz="0" w:space="0" w:color="auto"/>
        <w:right w:val="none" w:sz="0" w:space="0" w:color="auto"/>
      </w:divBdr>
    </w:div>
    <w:div w:id="221985721">
      <w:bodyDiv w:val="1"/>
      <w:marLeft w:val="0"/>
      <w:marRight w:val="0"/>
      <w:marTop w:val="0"/>
      <w:marBottom w:val="0"/>
      <w:divBdr>
        <w:top w:val="none" w:sz="0" w:space="0" w:color="auto"/>
        <w:left w:val="none" w:sz="0" w:space="0" w:color="auto"/>
        <w:bottom w:val="none" w:sz="0" w:space="0" w:color="auto"/>
        <w:right w:val="none" w:sz="0" w:space="0" w:color="auto"/>
      </w:divBdr>
      <w:divsChild>
        <w:div w:id="461581516">
          <w:marLeft w:val="360"/>
          <w:marRight w:val="0"/>
          <w:marTop w:val="200"/>
          <w:marBottom w:val="0"/>
          <w:divBdr>
            <w:top w:val="none" w:sz="0" w:space="0" w:color="auto"/>
            <w:left w:val="none" w:sz="0" w:space="0" w:color="auto"/>
            <w:bottom w:val="none" w:sz="0" w:space="0" w:color="auto"/>
            <w:right w:val="none" w:sz="0" w:space="0" w:color="auto"/>
          </w:divBdr>
        </w:div>
        <w:div w:id="440761563">
          <w:marLeft w:val="360"/>
          <w:marRight w:val="0"/>
          <w:marTop w:val="200"/>
          <w:marBottom w:val="0"/>
          <w:divBdr>
            <w:top w:val="none" w:sz="0" w:space="0" w:color="auto"/>
            <w:left w:val="none" w:sz="0" w:space="0" w:color="auto"/>
            <w:bottom w:val="none" w:sz="0" w:space="0" w:color="auto"/>
            <w:right w:val="none" w:sz="0" w:space="0" w:color="auto"/>
          </w:divBdr>
        </w:div>
        <w:div w:id="259417419">
          <w:marLeft w:val="360"/>
          <w:marRight w:val="0"/>
          <w:marTop w:val="200"/>
          <w:marBottom w:val="0"/>
          <w:divBdr>
            <w:top w:val="none" w:sz="0" w:space="0" w:color="auto"/>
            <w:left w:val="none" w:sz="0" w:space="0" w:color="auto"/>
            <w:bottom w:val="none" w:sz="0" w:space="0" w:color="auto"/>
            <w:right w:val="none" w:sz="0" w:space="0" w:color="auto"/>
          </w:divBdr>
        </w:div>
      </w:divsChild>
    </w:div>
    <w:div w:id="305084800">
      <w:bodyDiv w:val="1"/>
      <w:marLeft w:val="0"/>
      <w:marRight w:val="0"/>
      <w:marTop w:val="0"/>
      <w:marBottom w:val="0"/>
      <w:divBdr>
        <w:top w:val="none" w:sz="0" w:space="0" w:color="auto"/>
        <w:left w:val="none" w:sz="0" w:space="0" w:color="auto"/>
        <w:bottom w:val="none" w:sz="0" w:space="0" w:color="auto"/>
        <w:right w:val="none" w:sz="0" w:space="0" w:color="auto"/>
      </w:divBdr>
      <w:divsChild>
        <w:div w:id="102697340">
          <w:marLeft w:val="360"/>
          <w:marRight w:val="0"/>
          <w:marTop w:val="200"/>
          <w:marBottom w:val="0"/>
          <w:divBdr>
            <w:top w:val="none" w:sz="0" w:space="0" w:color="auto"/>
            <w:left w:val="none" w:sz="0" w:space="0" w:color="auto"/>
            <w:bottom w:val="none" w:sz="0" w:space="0" w:color="auto"/>
            <w:right w:val="none" w:sz="0" w:space="0" w:color="auto"/>
          </w:divBdr>
        </w:div>
        <w:div w:id="1003047375">
          <w:marLeft w:val="360"/>
          <w:marRight w:val="0"/>
          <w:marTop w:val="200"/>
          <w:marBottom w:val="0"/>
          <w:divBdr>
            <w:top w:val="none" w:sz="0" w:space="0" w:color="auto"/>
            <w:left w:val="none" w:sz="0" w:space="0" w:color="auto"/>
            <w:bottom w:val="none" w:sz="0" w:space="0" w:color="auto"/>
            <w:right w:val="none" w:sz="0" w:space="0" w:color="auto"/>
          </w:divBdr>
        </w:div>
        <w:div w:id="255943899">
          <w:marLeft w:val="360"/>
          <w:marRight w:val="0"/>
          <w:marTop w:val="200"/>
          <w:marBottom w:val="0"/>
          <w:divBdr>
            <w:top w:val="none" w:sz="0" w:space="0" w:color="auto"/>
            <w:left w:val="none" w:sz="0" w:space="0" w:color="auto"/>
            <w:bottom w:val="none" w:sz="0" w:space="0" w:color="auto"/>
            <w:right w:val="none" w:sz="0" w:space="0" w:color="auto"/>
          </w:divBdr>
        </w:div>
        <w:div w:id="1529634993">
          <w:marLeft w:val="360"/>
          <w:marRight w:val="0"/>
          <w:marTop w:val="200"/>
          <w:marBottom w:val="0"/>
          <w:divBdr>
            <w:top w:val="none" w:sz="0" w:space="0" w:color="auto"/>
            <w:left w:val="none" w:sz="0" w:space="0" w:color="auto"/>
            <w:bottom w:val="none" w:sz="0" w:space="0" w:color="auto"/>
            <w:right w:val="none" w:sz="0" w:space="0" w:color="auto"/>
          </w:divBdr>
        </w:div>
      </w:divsChild>
    </w:div>
    <w:div w:id="305428541">
      <w:bodyDiv w:val="1"/>
      <w:marLeft w:val="0"/>
      <w:marRight w:val="0"/>
      <w:marTop w:val="0"/>
      <w:marBottom w:val="0"/>
      <w:divBdr>
        <w:top w:val="none" w:sz="0" w:space="0" w:color="auto"/>
        <w:left w:val="none" w:sz="0" w:space="0" w:color="auto"/>
        <w:bottom w:val="none" w:sz="0" w:space="0" w:color="auto"/>
        <w:right w:val="none" w:sz="0" w:space="0" w:color="auto"/>
      </w:divBdr>
    </w:div>
    <w:div w:id="340398756">
      <w:bodyDiv w:val="1"/>
      <w:marLeft w:val="0"/>
      <w:marRight w:val="0"/>
      <w:marTop w:val="0"/>
      <w:marBottom w:val="0"/>
      <w:divBdr>
        <w:top w:val="none" w:sz="0" w:space="0" w:color="auto"/>
        <w:left w:val="none" w:sz="0" w:space="0" w:color="auto"/>
        <w:bottom w:val="none" w:sz="0" w:space="0" w:color="auto"/>
        <w:right w:val="none" w:sz="0" w:space="0" w:color="auto"/>
      </w:divBdr>
      <w:divsChild>
        <w:div w:id="1475247551">
          <w:marLeft w:val="360"/>
          <w:marRight w:val="0"/>
          <w:marTop w:val="200"/>
          <w:marBottom w:val="0"/>
          <w:divBdr>
            <w:top w:val="none" w:sz="0" w:space="0" w:color="auto"/>
            <w:left w:val="none" w:sz="0" w:space="0" w:color="auto"/>
            <w:bottom w:val="none" w:sz="0" w:space="0" w:color="auto"/>
            <w:right w:val="none" w:sz="0" w:space="0" w:color="auto"/>
          </w:divBdr>
        </w:div>
        <w:div w:id="822158214">
          <w:marLeft w:val="360"/>
          <w:marRight w:val="0"/>
          <w:marTop w:val="200"/>
          <w:marBottom w:val="0"/>
          <w:divBdr>
            <w:top w:val="none" w:sz="0" w:space="0" w:color="auto"/>
            <w:left w:val="none" w:sz="0" w:space="0" w:color="auto"/>
            <w:bottom w:val="none" w:sz="0" w:space="0" w:color="auto"/>
            <w:right w:val="none" w:sz="0" w:space="0" w:color="auto"/>
          </w:divBdr>
        </w:div>
        <w:div w:id="1398548345">
          <w:marLeft w:val="1080"/>
          <w:marRight w:val="0"/>
          <w:marTop w:val="100"/>
          <w:marBottom w:val="0"/>
          <w:divBdr>
            <w:top w:val="none" w:sz="0" w:space="0" w:color="auto"/>
            <w:left w:val="none" w:sz="0" w:space="0" w:color="auto"/>
            <w:bottom w:val="none" w:sz="0" w:space="0" w:color="auto"/>
            <w:right w:val="none" w:sz="0" w:space="0" w:color="auto"/>
          </w:divBdr>
        </w:div>
        <w:div w:id="748842742">
          <w:marLeft w:val="1800"/>
          <w:marRight w:val="0"/>
          <w:marTop w:val="100"/>
          <w:marBottom w:val="0"/>
          <w:divBdr>
            <w:top w:val="none" w:sz="0" w:space="0" w:color="auto"/>
            <w:left w:val="none" w:sz="0" w:space="0" w:color="auto"/>
            <w:bottom w:val="none" w:sz="0" w:space="0" w:color="auto"/>
            <w:right w:val="none" w:sz="0" w:space="0" w:color="auto"/>
          </w:divBdr>
        </w:div>
        <w:div w:id="417219369">
          <w:marLeft w:val="1800"/>
          <w:marRight w:val="0"/>
          <w:marTop w:val="100"/>
          <w:marBottom w:val="0"/>
          <w:divBdr>
            <w:top w:val="none" w:sz="0" w:space="0" w:color="auto"/>
            <w:left w:val="none" w:sz="0" w:space="0" w:color="auto"/>
            <w:bottom w:val="none" w:sz="0" w:space="0" w:color="auto"/>
            <w:right w:val="none" w:sz="0" w:space="0" w:color="auto"/>
          </w:divBdr>
        </w:div>
        <w:div w:id="1225991678">
          <w:marLeft w:val="1800"/>
          <w:marRight w:val="0"/>
          <w:marTop w:val="100"/>
          <w:marBottom w:val="0"/>
          <w:divBdr>
            <w:top w:val="none" w:sz="0" w:space="0" w:color="auto"/>
            <w:left w:val="none" w:sz="0" w:space="0" w:color="auto"/>
            <w:bottom w:val="none" w:sz="0" w:space="0" w:color="auto"/>
            <w:right w:val="none" w:sz="0" w:space="0" w:color="auto"/>
          </w:divBdr>
        </w:div>
      </w:divsChild>
    </w:div>
    <w:div w:id="438331167">
      <w:bodyDiv w:val="1"/>
      <w:marLeft w:val="0"/>
      <w:marRight w:val="0"/>
      <w:marTop w:val="0"/>
      <w:marBottom w:val="0"/>
      <w:divBdr>
        <w:top w:val="none" w:sz="0" w:space="0" w:color="auto"/>
        <w:left w:val="none" w:sz="0" w:space="0" w:color="auto"/>
        <w:bottom w:val="none" w:sz="0" w:space="0" w:color="auto"/>
        <w:right w:val="none" w:sz="0" w:space="0" w:color="auto"/>
      </w:divBdr>
    </w:div>
    <w:div w:id="472218405">
      <w:bodyDiv w:val="1"/>
      <w:marLeft w:val="0"/>
      <w:marRight w:val="0"/>
      <w:marTop w:val="0"/>
      <w:marBottom w:val="0"/>
      <w:divBdr>
        <w:top w:val="none" w:sz="0" w:space="0" w:color="auto"/>
        <w:left w:val="none" w:sz="0" w:space="0" w:color="auto"/>
        <w:bottom w:val="none" w:sz="0" w:space="0" w:color="auto"/>
        <w:right w:val="none" w:sz="0" w:space="0" w:color="auto"/>
      </w:divBdr>
    </w:div>
    <w:div w:id="513033147">
      <w:bodyDiv w:val="1"/>
      <w:marLeft w:val="0"/>
      <w:marRight w:val="0"/>
      <w:marTop w:val="0"/>
      <w:marBottom w:val="0"/>
      <w:divBdr>
        <w:top w:val="none" w:sz="0" w:space="0" w:color="auto"/>
        <w:left w:val="none" w:sz="0" w:space="0" w:color="auto"/>
        <w:bottom w:val="none" w:sz="0" w:space="0" w:color="auto"/>
        <w:right w:val="none" w:sz="0" w:space="0" w:color="auto"/>
      </w:divBdr>
    </w:div>
    <w:div w:id="544678920">
      <w:bodyDiv w:val="1"/>
      <w:marLeft w:val="0"/>
      <w:marRight w:val="0"/>
      <w:marTop w:val="0"/>
      <w:marBottom w:val="0"/>
      <w:divBdr>
        <w:top w:val="none" w:sz="0" w:space="0" w:color="auto"/>
        <w:left w:val="none" w:sz="0" w:space="0" w:color="auto"/>
        <w:bottom w:val="none" w:sz="0" w:space="0" w:color="auto"/>
        <w:right w:val="none" w:sz="0" w:space="0" w:color="auto"/>
      </w:divBdr>
    </w:div>
    <w:div w:id="569465225">
      <w:bodyDiv w:val="1"/>
      <w:marLeft w:val="0"/>
      <w:marRight w:val="0"/>
      <w:marTop w:val="0"/>
      <w:marBottom w:val="0"/>
      <w:divBdr>
        <w:top w:val="none" w:sz="0" w:space="0" w:color="auto"/>
        <w:left w:val="none" w:sz="0" w:space="0" w:color="auto"/>
        <w:bottom w:val="none" w:sz="0" w:space="0" w:color="auto"/>
        <w:right w:val="none" w:sz="0" w:space="0" w:color="auto"/>
      </w:divBdr>
      <w:divsChild>
        <w:div w:id="1374578753">
          <w:marLeft w:val="360"/>
          <w:marRight w:val="0"/>
          <w:marTop w:val="200"/>
          <w:marBottom w:val="0"/>
          <w:divBdr>
            <w:top w:val="none" w:sz="0" w:space="0" w:color="auto"/>
            <w:left w:val="none" w:sz="0" w:space="0" w:color="auto"/>
            <w:bottom w:val="none" w:sz="0" w:space="0" w:color="auto"/>
            <w:right w:val="none" w:sz="0" w:space="0" w:color="auto"/>
          </w:divBdr>
        </w:div>
      </w:divsChild>
    </w:div>
    <w:div w:id="641352462">
      <w:bodyDiv w:val="1"/>
      <w:marLeft w:val="0"/>
      <w:marRight w:val="0"/>
      <w:marTop w:val="0"/>
      <w:marBottom w:val="0"/>
      <w:divBdr>
        <w:top w:val="none" w:sz="0" w:space="0" w:color="auto"/>
        <w:left w:val="none" w:sz="0" w:space="0" w:color="auto"/>
        <w:bottom w:val="none" w:sz="0" w:space="0" w:color="auto"/>
        <w:right w:val="none" w:sz="0" w:space="0" w:color="auto"/>
      </w:divBdr>
      <w:divsChild>
        <w:div w:id="1568030888">
          <w:marLeft w:val="360"/>
          <w:marRight w:val="0"/>
          <w:marTop w:val="200"/>
          <w:marBottom w:val="0"/>
          <w:divBdr>
            <w:top w:val="none" w:sz="0" w:space="0" w:color="auto"/>
            <w:left w:val="none" w:sz="0" w:space="0" w:color="auto"/>
            <w:bottom w:val="none" w:sz="0" w:space="0" w:color="auto"/>
            <w:right w:val="none" w:sz="0" w:space="0" w:color="auto"/>
          </w:divBdr>
        </w:div>
        <w:div w:id="2025478451">
          <w:marLeft w:val="360"/>
          <w:marRight w:val="0"/>
          <w:marTop w:val="200"/>
          <w:marBottom w:val="0"/>
          <w:divBdr>
            <w:top w:val="none" w:sz="0" w:space="0" w:color="auto"/>
            <w:left w:val="none" w:sz="0" w:space="0" w:color="auto"/>
            <w:bottom w:val="none" w:sz="0" w:space="0" w:color="auto"/>
            <w:right w:val="none" w:sz="0" w:space="0" w:color="auto"/>
          </w:divBdr>
        </w:div>
        <w:div w:id="241909862">
          <w:marLeft w:val="360"/>
          <w:marRight w:val="0"/>
          <w:marTop w:val="200"/>
          <w:marBottom w:val="0"/>
          <w:divBdr>
            <w:top w:val="none" w:sz="0" w:space="0" w:color="auto"/>
            <w:left w:val="none" w:sz="0" w:space="0" w:color="auto"/>
            <w:bottom w:val="none" w:sz="0" w:space="0" w:color="auto"/>
            <w:right w:val="none" w:sz="0" w:space="0" w:color="auto"/>
          </w:divBdr>
        </w:div>
      </w:divsChild>
    </w:div>
    <w:div w:id="682707520">
      <w:bodyDiv w:val="1"/>
      <w:marLeft w:val="0"/>
      <w:marRight w:val="0"/>
      <w:marTop w:val="0"/>
      <w:marBottom w:val="0"/>
      <w:divBdr>
        <w:top w:val="none" w:sz="0" w:space="0" w:color="auto"/>
        <w:left w:val="none" w:sz="0" w:space="0" w:color="auto"/>
        <w:bottom w:val="none" w:sz="0" w:space="0" w:color="auto"/>
        <w:right w:val="none" w:sz="0" w:space="0" w:color="auto"/>
      </w:divBdr>
    </w:div>
    <w:div w:id="728960058">
      <w:bodyDiv w:val="1"/>
      <w:marLeft w:val="0"/>
      <w:marRight w:val="0"/>
      <w:marTop w:val="0"/>
      <w:marBottom w:val="0"/>
      <w:divBdr>
        <w:top w:val="none" w:sz="0" w:space="0" w:color="auto"/>
        <w:left w:val="none" w:sz="0" w:space="0" w:color="auto"/>
        <w:bottom w:val="none" w:sz="0" w:space="0" w:color="auto"/>
        <w:right w:val="none" w:sz="0" w:space="0" w:color="auto"/>
      </w:divBdr>
    </w:div>
    <w:div w:id="771314749">
      <w:bodyDiv w:val="1"/>
      <w:marLeft w:val="0"/>
      <w:marRight w:val="0"/>
      <w:marTop w:val="0"/>
      <w:marBottom w:val="0"/>
      <w:divBdr>
        <w:top w:val="none" w:sz="0" w:space="0" w:color="auto"/>
        <w:left w:val="none" w:sz="0" w:space="0" w:color="auto"/>
        <w:bottom w:val="none" w:sz="0" w:space="0" w:color="auto"/>
        <w:right w:val="none" w:sz="0" w:space="0" w:color="auto"/>
      </w:divBdr>
    </w:div>
    <w:div w:id="793016399">
      <w:bodyDiv w:val="1"/>
      <w:marLeft w:val="0"/>
      <w:marRight w:val="0"/>
      <w:marTop w:val="0"/>
      <w:marBottom w:val="0"/>
      <w:divBdr>
        <w:top w:val="none" w:sz="0" w:space="0" w:color="auto"/>
        <w:left w:val="none" w:sz="0" w:space="0" w:color="auto"/>
        <w:bottom w:val="none" w:sz="0" w:space="0" w:color="auto"/>
        <w:right w:val="none" w:sz="0" w:space="0" w:color="auto"/>
      </w:divBdr>
    </w:div>
    <w:div w:id="826747138">
      <w:bodyDiv w:val="1"/>
      <w:marLeft w:val="0"/>
      <w:marRight w:val="0"/>
      <w:marTop w:val="0"/>
      <w:marBottom w:val="0"/>
      <w:divBdr>
        <w:top w:val="none" w:sz="0" w:space="0" w:color="auto"/>
        <w:left w:val="none" w:sz="0" w:space="0" w:color="auto"/>
        <w:bottom w:val="none" w:sz="0" w:space="0" w:color="auto"/>
        <w:right w:val="none" w:sz="0" w:space="0" w:color="auto"/>
      </w:divBdr>
      <w:divsChild>
        <w:div w:id="1382706900">
          <w:marLeft w:val="547"/>
          <w:marRight w:val="0"/>
          <w:marTop w:val="0"/>
          <w:marBottom w:val="0"/>
          <w:divBdr>
            <w:top w:val="none" w:sz="0" w:space="0" w:color="auto"/>
            <w:left w:val="none" w:sz="0" w:space="0" w:color="auto"/>
            <w:bottom w:val="none" w:sz="0" w:space="0" w:color="auto"/>
            <w:right w:val="none" w:sz="0" w:space="0" w:color="auto"/>
          </w:divBdr>
        </w:div>
        <w:div w:id="410125536">
          <w:marLeft w:val="547"/>
          <w:marRight w:val="0"/>
          <w:marTop w:val="0"/>
          <w:marBottom w:val="0"/>
          <w:divBdr>
            <w:top w:val="none" w:sz="0" w:space="0" w:color="auto"/>
            <w:left w:val="none" w:sz="0" w:space="0" w:color="auto"/>
            <w:bottom w:val="none" w:sz="0" w:space="0" w:color="auto"/>
            <w:right w:val="none" w:sz="0" w:space="0" w:color="auto"/>
          </w:divBdr>
        </w:div>
        <w:div w:id="1402212247">
          <w:marLeft w:val="547"/>
          <w:marRight w:val="0"/>
          <w:marTop w:val="0"/>
          <w:marBottom w:val="0"/>
          <w:divBdr>
            <w:top w:val="none" w:sz="0" w:space="0" w:color="auto"/>
            <w:left w:val="none" w:sz="0" w:space="0" w:color="auto"/>
            <w:bottom w:val="none" w:sz="0" w:space="0" w:color="auto"/>
            <w:right w:val="none" w:sz="0" w:space="0" w:color="auto"/>
          </w:divBdr>
        </w:div>
      </w:divsChild>
    </w:div>
    <w:div w:id="82917388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851777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0573508">
      <w:bodyDiv w:val="1"/>
      <w:marLeft w:val="0"/>
      <w:marRight w:val="0"/>
      <w:marTop w:val="0"/>
      <w:marBottom w:val="0"/>
      <w:divBdr>
        <w:top w:val="none" w:sz="0" w:space="0" w:color="auto"/>
        <w:left w:val="none" w:sz="0" w:space="0" w:color="auto"/>
        <w:bottom w:val="none" w:sz="0" w:space="0" w:color="auto"/>
        <w:right w:val="none" w:sz="0" w:space="0" w:color="auto"/>
      </w:divBdr>
      <w:divsChild>
        <w:div w:id="65415980">
          <w:marLeft w:val="720"/>
          <w:marRight w:val="0"/>
          <w:marTop w:val="200"/>
          <w:marBottom w:val="0"/>
          <w:divBdr>
            <w:top w:val="none" w:sz="0" w:space="0" w:color="auto"/>
            <w:left w:val="none" w:sz="0" w:space="0" w:color="auto"/>
            <w:bottom w:val="none" w:sz="0" w:space="0" w:color="auto"/>
            <w:right w:val="none" w:sz="0" w:space="0" w:color="auto"/>
          </w:divBdr>
        </w:div>
        <w:div w:id="1560751799">
          <w:marLeft w:val="720"/>
          <w:marRight w:val="0"/>
          <w:marTop w:val="200"/>
          <w:marBottom w:val="0"/>
          <w:divBdr>
            <w:top w:val="none" w:sz="0" w:space="0" w:color="auto"/>
            <w:left w:val="none" w:sz="0" w:space="0" w:color="auto"/>
            <w:bottom w:val="none" w:sz="0" w:space="0" w:color="auto"/>
            <w:right w:val="none" w:sz="0" w:space="0" w:color="auto"/>
          </w:divBdr>
        </w:div>
      </w:divsChild>
    </w:div>
    <w:div w:id="972372773">
      <w:bodyDiv w:val="1"/>
      <w:marLeft w:val="0"/>
      <w:marRight w:val="0"/>
      <w:marTop w:val="0"/>
      <w:marBottom w:val="0"/>
      <w:divBdr>
        <w:top w:val="none" w:sz="0" w:space="0" w:color="auto"/>
        <w:left w:val="none" w:sz="0" w:space="0" w:color="auto"/>
        <w:bottom w:val="none" w:sz="0" w:space="0" w:color="auto"/>
        <w:right w:val="none" w:sz="0" w:space="0" w:color="auto"/>
      </w:divBdr>
      <w:divsChild>
        <w:div w:id="1141190413">
          <w:marLeft w:val="360"/>
          <w:marRight w:val="0"/>
          <w:marTop w:val="200"/>
          <w:marBottom w:val="0"/>
          <w:divBdr>
            <w:top w:val="none" w:sz="0" w:space="0" w:color="auto"/>
            <w:left w:val="none" w:sz="0" w:space="0" w:color="auto"/>
            <w:bottom w:val="none" w:sz="0" w:space="0" w:color="auto"/>
            <w:right w:val="none" w:sz="0" w:space="0" w:color="auto"/>
          </w:divBdr>
        </w:div>
        <w:div w:id="1614899449">
          <w:marLeft w:val="360"/>
          <w:marRight w:val="0"/>
          <w:marTop w:val="200"/>
          <w:marBottom w:val="0"/>
          <w:divBdr>
            <w:top w:val="none" w:sz="0" w:space="0" w:color="auto"/>
            <w:left w:val="none" w:sz="0" w:space="0" w:color="auto"/>
            <w:bottom w:val="none" w:sz="0" w:space="0" w:color="auto"/>
            <w:right w:val="none" w:sz="0" w:space="0" w:color="auto"/>
          </w:divBdr>
        </w:div>
        <w:div w:id="724523164">
          <w:marLeft w:val="720"/>
          <w:marRight w:val="0"/>
          <w:marTop w:val="200"/>
          <w:marBottom w:val="0"/>
          <w:divBdr>
            <w:top w:val="none" w:sz="0" w:space="0" w:color="auto"/>
            <w:left w:val="none" w:sz="0" w:space="0" w:color="auto"/>
            <w:bottom w:val="none" w:sz="0" w:space="0" w:color="auto"/>
            <w:right w:val="none" w:sz="0" w:space="0" w:color="auto"/>
          </w:divBdr>
        </w:div>
        <w:div w:id="1396930723">
          <w:marLeft w:val="720"/>
          <w:marRight w:val="0"/>
          <w:marTop w:val="200"/>
          <w:marBottom w:val="0"/>
          <w:divBdr>
            <w:top w:val="none" w:sz="0" w:space="0" w:color="auto"/>
            <w:left w:val="none" w:sz="0" w:space="0" w:color="auto"/>
            <w:bottom w:val="none" w:sz="0" w:space="0" w:color="auto"/>
            <w:right w:val="none" w:sz="0" w:space="0" w:color="auto"/>
          </w:divBdr>
        </w:div>
      </w:divsChild>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022319195">
      <w:bodyDiv w:val="1"/>
      <w:marLeft w:val="0"/>
      <w:marRight w:val="0"/>
      <w:marTop w:val="0"/>
      <w:marBottom w:val="0"/>
      <w:divBdr>
        <w:top w:val="none" w:sz="0" w:space="0" w:color="auto"/>
        <w:left w:val="none" w:sz="0" w:space="0" w:color="auto"/>
        <w:bottom w:val="none" w:sz="0" w:space="0" w:color="auto"/>
        <w:right w:val="none" w:sz="0" w:space="0" w:color="auto"/>
      </w:divBdr>
    </w:div>
    <w:div w:id="1065296264">
      <w:bodyDiv w:val="1"/>
      <w:marLeft w:val="0"/>
      <w:marRight w:val="0"/>
      <w:marTop w:val="0"/>
      <w:marBottom w:val="0"/>
      <w:divBdr>
        <w:top w:val="none" w:sz="0" w:space="0" w:color="auto"/>
        <w:left w:val="none" w:sz="0" w:space="0" w:color="auto"/>
        <w:bottom w:val="none" w:sz="0" w:space="0" w:color="auto"/>
        <w:right w:val="none" w:sz="0" w:space="0" w:color="auto"/>
      </w:divBdr>
    </w:div>
    <w:div w:id="1080907957">
      <w:bodyDiv w:val="1"/>
      <w:marLeft w:val="0"/>
      <w:marRight w:val="0"/>
      <w:marTop w:val="0"/>
      <w:marBottom w:val="0"/>
      <w:divBdr>
        <w:top w:val="none" w:sz="0" w:space="0" w:color="auto"/>
        <w:left w:val="none" w:sz="0" w:space="0" w:color="auto"/>
        <w:bottom w:val="none" w:sz="0" w:space="0" w:color="auto"/>
        <w:right w:val="none" w:sz="0" w:space="0" w:color="auto"/>
      </w:divBdr>
    </w:div>
    <w:div w:id="110198930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0558662">
      <w:bodyDiv w:val="1"/>
      <w:marLeft w:val="0"/>
      <w:marRight w:val="0"/>
      <w:marTop w:val="0"/>
      <w:marBottom w:val="0"/>
      <w:divBdr>
        <w:top w:val="none" w:sz="0" w:space="0" w:color="auto"/>
        <w:left w:val="none" w:sz="0" w:space="0" w:color="auto"/>
        <w:bottom w:val="none" w:sz="0" w:space="0" w:color="auto"/>
        <w:right w:val="none" w:sz="0" w:space="0" w:color="auto"/>
      </w:divBdr>
      <w:divsChild>
        <w:div w:id="1903984387">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7831610">
      <w:bodyDiv w:val="1"/>
      <w:marLeft w:val="0"/>
      <w:marRight w:val="0"/>
      <w:marTop w:val="0"/>
      <w:marBottom w:val="0"/>
      <w:divBdr>
        <w:top w:val="none" w:sz="0" w:space="0" w:color="auto"/>
        <w:left w:val="none" w:sz="0" w:space="0" w:color="auto"/>
        <w:bottom w:val="none" w:sz="0" w:space="0" w:color="auto"/>
        <w:right w:val="none" w:sz="0" w:space="0" w:color="auto"/>
      </w:divBdr>
      <w:divsChild>
        <w:div w:id="474025570">
          <w:marLeft w:val="360"/>
          <w:marRight w:val="0"/>
          <w:marTop w:val="200"/>
          <w:marBottom w:val="0"/>
          <w:divBdr>
            <w:top w:val="none" w:sz="0" w:space="0" w:color="auto"/>
            <w:left w:val="none" w:sz="0" w:space="0" w:color="auto"/>
            <w:bottom w:val="none" w:sz="0" w:space="0" w:color="auto"/>
            <w:right w:val="none" w:sz="0" w:space="0" w:color="auto"/>
          </w:divBdr>
        </w:div>
      </w:divsChild>
    </w:div>
    <w:div w:id="1282345795">
      <w:bodyDiv w:val="1"/>
      <w:marLeft w:val="0"/>
      <w:marRight w:val="0"/>
      <w:marTop w:val="0"/>
      <w:marBottom w:val="0"/>
      <w:divBdr>
        <w:top w:val="none" w:sz="0" w:space="0" w:color="auto"/>
        <w:left w:val="none" w:sz="0" w:space="0" w:color="auto"/>
        <w:bottom w:val="none" w:sz="0" w:space="0" w:color="auto"/>
        <w:right w:val="none" w:sz="0" w:space="0" w:color="auto"/>
      </w:divBdr>
    </w:div>
    <w:div w:id="1455519504">
      <w:bodyDiv w:val="1"/>
      <w:marLeft w:val="0"/>
      <w:marRight w:val="0"/>
      <w:marTop w:val="0"/>
      <w:marBottom w:val="0"/>
      <w:divBdr>
        <w:top w:val="none" w:sz="0" w:space="0" w:color="auto"/>
        <w:left w:val="none" w:sz="0" w:space="0" w:color="auto"/>
        <w:bottom w:val="none" w:sz="0" w:space="0" w:color="auto"/>
        <w:right w:val="none" w:sz="0" w:space="0" w:color="auto"/>
      </w:divBdr>
    </w:div>
    <w:div w:id="148362121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606919">
      <w:bodyDiv w:val="1"/>
      <w:marLeft w:val="0"/>
      <w:marRight w:val="0"/>
      <w:marTop w:val="0"/>
      <w:marBottom w:val="0"/>
      <w:divBdr>
        <w:top w:val="none" w:sz="0" w:space="0" w:color="auto"/>
        <w:left w:val="none" w:sz="0" w:space="0" w:color="auto"/>
        <w:bottom w:val="none" w:sz="0" w:space="0" w:color="auto"/>
        <w:right w:val="none" w:sz="0" w:space="0" w:color="auto"/>
      </w:divBdr>
    </w:div>
    <w:div w:id="1520654702">
      <w:bodyDiv w:val="1"/>
      <w:marLeft w:val="0"/>
      <w:marRight w:val="0"/>
      <w:marTop w:val="0"/>
      <w:marBottom w:val="0"/>
      <w:divBdr>
        <w:top w:val="none" w:sz="0" w:space="0" w:color="auto"/>
        <w:left w:val="none" w:sz="0" w:space="0" w:color="auto"/>
        <w:bottom w:val="none" w:sz="0" w:space="0" w:color="auto"/>
        <w:right w:val="none" w:sz="0" w:space="0" w:color="auto"/>
      </w:divBdr>
    </w:div>
    <w:div w:id="1582374705">
      <w:bodyDiv w:val="1"/>
      <w:marLeft w:val="0"/>
      <w:marRight w:val="0"/>
      <w:marTop w:val="0"/>
      <w:marBottom w:val="0"/>
      <w:divBdr>
        <w:top w:val="none" w:sz="0" w:space="0" w:color="auto"/>
        <w:left w:val="none" w:sz="0" w:space="0" w:color="auto"/>
        <w:bottom w:val="none" w:sz="0" w:space="0" w:color="auto"/>
        <w:right w:val="none" w:sz="0" w:space="0" w:color="auto"/>
      </w:divBdr>
    </w:div>
    <w:div w:id="1610549619">
      <w:bodyDiv w:val="1"/>
      <w:marLeft w:val="0"/>
      <w:marRight w:val="0"/>
      <w:marTop w:val="0"/>
      <w:marBottom w:val="0"/>
      <w:divBdr>
        <w:top w:val="none" w:sz="0" w:space="0" w:color="auto"/>
        <w:left w:val="none" w:sz="0" w:space="0" w:color="auto"/>
        <w:bottom w:val="none" w:sz="0" w:space="0" w:color="auto"/>
        <w:right w:val="none" w:sz="0" w:space="0" w:color="auto"/>
      </w:divBdr>
      <w:divsChild>
        <w:div w:id="1183057459">
          <w:marLeft w:val="360"/>
          <w:marRight w:val="0"/>
          <w:marTop w:val="200"/>
          <w:marBottom w:val="0"/>
          <w:divBdr>
            <w:top w:val="none" w:sz="0" w:space="0" w:color="auto"/>
            <w:left w:val="none" w:sz="0" w:space="0" w:color="auto"/>
            <w:bottom w:val="none" w:sz="0" w:space="0" w:color="auto"/>
            <w:right w:val="none" w:sz="0" w:space="0" w:color="auto"/>
          </w:divBdr>
        </w:div>
        <w:div w:id="1400516776">
          <w:marLeft w:val="720"/>
          <w:marRight w:val="0"/>
          <w:marTop w:val="200"/>
          <w:marBottom w:val="0"/>
          <w:divBdr>
            <w:top w:val="none" w:sz="0" w:space="0" w:color="auto"/>
            <w:left w:val="none" w:sz="0" w:space="0" w:color="auto"/>
            <w:bottom w:val="none" w:sz="0" w:space="0" w:color="auto"/>
            <w:right w:val="none" w:sz="0" w:space="0" w:color="auto"/>
          </w:divBdr>
        </w:div>
        <w:div w:id="2038844135">
          <w:marLeft w:val="720"/>
          <w:marRight w:val="0"/>
          <w:marTop w:val="200"/>
          <w:marBottom w:val="0"/>
          <w:divBdr>
            <w:top w:val="none" w:sz="0" w:space="0" w:color="auto"/>
            <w:left w:val="none" w:sz="0" w:space="0" w:color="auto"/>
            <w:bottom w:val="none" w:sz="0" w:space="0" w:color="auto"/>
            <w:right w:val="none" w:sz="0" w:space="0" w:color="auto"/>
          </w:divBdr>
        </w:div>
        <w:div w:id="1454639507">
          <w:marLeft w:val="360"/>
          <w:marRight w:val="0"/>
          <w:marTop w:val="2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469480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1885168126">
      <w:bodyDiv w:val="1"/>
      <w:marLeft w:val="0"/>
      <w:marRight w:val="0"/>
      <w:marTop w:val="0"/>
      <w:marBottom w:val="0"/>
      <w:divBdr>
        <w:top w:val="none" w:sz="0" w:space="0" w:color="auto"/>
        <w:left w:val="none" w:sz="0" w:space="0" w:color="auto"/>
        <w:bottom w:val="none" w:sz="0" w:space="0" w:color="auto"/>
        <w:right w:val="none" w:sz="0" w:space="0" w:color="auto"/>
      </w:divBdr>
      <w:divsChild>
        <w:div w:id="2144886643">
          <w:marLeft w:val="360"/>
          <w:marRight w:val="0"/>
          <w:marTop w:val="200"/>
          <w:marBottom w:val="0"/>
          <w:divBdr>
            <w:top w:val="none" w:sz="0" w:space="0" w:color="auto"/>
            <w:left w:val="none" w:sz="0" w:space="0" w:color="auto"/>
            <w:bottom w:val="none" w:sz="0" w:space="0" w:color="auto"/>
            <w:right w:val="none" w:sz="0" w:space="0" w:color="auto"/>
          </w:divBdr>
        </w:div>
      </w:divsChild>
    </w:div>
    <w:div w:id="1896892067">
      <w:bodyDiv w:val="1"/>
      <w:marLeft w:val="0"/>
      <w:marRight w:val="0"/>
      <w:marTop w:val="0"/>
      <w:marBottom w:val="0"/>
      <w:divBdr>
        <w:top w:val="none" w:sz="0" w:space="0" w:color="auto"/>
        <w:left w:val="none" w:sz="0" w:space="0" w:color="auto"/>
        <w:bottom w:val="none" w:sz="0" w:space="0" w:color="auto"/>
        <w:right w:val="none" w:sz="0" w:space="0" w:color="auto"/>
      </w:divBdr>
      <w:divsChild>
        <w:div w:id="396972353">
          <w:marLeft w:val="360"/>
          <w:marRight w:val="0"/>
          <w:marTop w:val="200"/>
          <w:marBottom w:val="0"/>
          <w:divBdr>
            <w:top w:val="none" w:sz="0" w:space="0" w:color="auto"/>
            <w:left w:val="none" w:sz="0" w:space="0" w:color="auto"/>
            <w:bottom w:val="none" w:sz="0" w:space="0" w:color="auto"/>
            <w:right w:val="none" w:sz="0" w:space="0" w:color="auto"/>
          </w:divBdr>
        </w:div>
        <w:div w:id="2004696948">
          <w:marLeft w:val="360"/>
          <w:marRight w:val="0"/>
          <w:marTop w:val="200"/>
          <w:marBottom w:val="0"/>
          <w:divBdr>
            <w:top w:val="none" w:sz="0" w:space="0" w:color="auto"/>
            <w:left w:val="none" w:sz="0" w:space="0" w:color="auto"/>
            <w:bottom w:val="none" w:sz="0" w:space="0" w:color="auto"/>
            <w:right w:val="none" w:sz="0" w:space="0" w:color="auto"/>
          </w:divBdr>
        </w:div>
        <w:div w:id="796025481">
          <w:marLeft w:val="720"/>
          <w:marRight w:val="0"/>
          <w:marTop w:val="200"/>
          <w:marBottom w:val="0"/>
          <w:divBdr>
            <w:top w:val="none" w:sz="0" w:space="0" w:color="auto"/>
            <w:left w:val="none" w:sz="0" w:space="0" w:color="auto"/>
            <w:bottom w:val="none" w:sz="0" w:space="0" w:color="auto"/>
            <w:right w:val="none" w:sz="0" w:space="0" w:color="auto"/>
          </w:divBdr>
        </w:div>
        <w:div w:id="419717573">
          <w:marLeft w:val="720"/>
          <w:marRight w:val="0"/>
          <w:marTop w:val="200"/>
          <w:marBottom w:val="0"/>
          <w:divBdr>
            <w:top w:val="none" w:sz="0" w:space="0" w:color="auto"/>
            <w:left w:val="none" w:sz="0" w:space="0" w:color="auto"/>
            <w:bottom w:val="none" w:sz="0" w:space="0" w:color="auto"/>
            <w:right w:val="none" w:sz="0" w:space="0" w:color="auto"/>
          </w:divBdr>
        </w:div>
      </w:divsChild>
    </w:div>
    <w:div w:id="1920210471">
      <w:bodyDiv w:val="1"/>
      <w:marLeft w:val="0"/>
      <w:marRight w:val="0"/>
      <w:marTop w:val="0"/>
      <w:marBottom w:val="0"/>
      <w:divBdr>
        <w:top w:val="none" w:sz="0" w:space="0" w:color="auto"/>
        <w:left w:val="none" w:sz="0" w:space="0" w:color="auto"/>
        <w:bottom w:val="none" w:sz="0" w:space="0" w:color="auto"/>
        <w:right w:val="none" w:sz="0" w:space="0" w:color="auto"/>
      </w:divBdr>
    </w:div>
    <w:div w:id="204054941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BE592-5036-4B9B-A795-FC05808772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A92DA-3FE4-4412-B413-5054885ACA20}">
  <ds:schemaRefs>
    <ds:schemaRef ds:uri="http://schemas.microsoft.com/sharepoint/v3/contenttype/forms"/>
  </ds:schemaRefs>
</ds:datastoreItem>
</file>

<file path=customXml/itemProps3.xml><?xml version="1.0" encoding="utf-8"?>
<ds:datastoreItem xmlns:ds="http://schemas.openxmlformats.org/officeDocument/2006/customXml" ds:itemID="{E12F1F48-85D9-4782-AEAB-39C8A423C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3A45BC-416C-4FC5-B33F-2100DBA0A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1035</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cp:lastModifiedBy>
  <cp:revision>8</cp:revision>
  <dcterms:created xsi:type="dcterms:W3CDTF">2020-11-25T10:59:00Z</dcterms:created>
  <dcterms:modified xsi:type="dcterms:W3CDTF">2020-11-30T18:54:00Z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42c10f95-1015-4383-ba46-3177cdb42257</vt:lpwstr>
  </property>
  <property fmtid="{D5CDD505-2E9C-101B-9397-08002B2CF9AE}" pid="11" name="CTP_TimeStamp">
    <vt:lpwstr>2020-06-29 23:05:42Z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1567993219</vt:lpwstr>
  </property>
  <property fmtid="{D5CDD505-2E9C-101B-9397-08002B2CF9AE}" pid="19" name="ContentTypeId">
    <vt:lpwstr>0x01010072FF044F44F3DD409E3404F670EAECB1</vt:lpwstr>
  </property>
  <property fmtid="{D5CDD505-2E9C-101B-9397-08002B2CF9AE}" pid="20" name="CTPClassification">
    <vt:lpwstr>CTP_NT</vt:lpwstr>
  </property>
</Properties>
</file>